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108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81"/>
      </w:tblGrid>
      <w:tr w:rsidR="00E0367B" w:rsidRPr="00632656" w:rsidTr="0019138F">
        <w:tc>
          <w:tcPr>
            <w:tcW w:w="1346" w:type="dxa"/>
          </w:tcPr>
          <w:p w:rsidR="00E0367B" w:rsidRPr="00632656" w:rsidRDefault="00E0367B" w:rsidP="0019138F">
            <w:pPr>
              <w:rPr>
                <w:rFonts w:asciiTheme="minorHAnsi" w:hAnsiTheme="minorHAnsi"/>
              </w:rPr>
            </w:pPr>
            <w:r w:rsidRPr="00632656">
              <w:rPr>
                <w:rFonts w:asciiTheme="minorHAnsi" w:hAnsiTheme="minorHAnsi"/>
              </w:rPr>
              <w:t>Formato</w:t>
            </w:r>
          </w:p>
          <w:p w:rsidR="00E0367B" w:rsidRPr="00632656" w:rsidRDefault="00E0367B" w:rsidP="0019138F">
            <w:pPr>
              <w:rPr>
                <w:rFonts w:asciiTheme="minorHAnsi" w:hAnsiTheme="minorHAnsi"/>
              </w:rPr>
            </w:pPr>
            <w:r w:rsidRPr="00632656">
              <w:rPr>
                <w:rFonts w:asciiTheme="minorHAnsi" w:hAnsiTheme="minorHAnsi"/>
              </w:rPr>
              <w:t>Programa</w:t>
            </w:r>
          </w:p>
        </w:tc>
        <w:tc>
          <w:tcPr>
            <w:tcW w:w="1581" w:type="dxa"/>
          </w:tcPr>
          <w:p w:rsidR="00E0367B" w:rsidRPr="00632656" w:rsidRDefault="00E0367B" w:rsidP="000542D4">
            <w:pPr>
              <w:rPr>
                <w:rFonts w:asciiTheme="minorHAnsi" w:hAnsiTheme="minorHAnsi"/>
              </w:rPr>
            </w:pPr>
            <w:r w:rsidRPr="00632656">
              <w:rPr>
                <w:rFonts w:asciiTheme="minorHAnsi" w:hAnsiTheme="minorHAnsi"/>
              </w:rPr>
              <w:t xml:space="preserve">Orientado por </w:t>
            </w:r>
            <w:r w:rsidR="000542D4">
              <w:rPr>
                <w:rFonts w:asciiTheme="minorHAnsi" w:hAnsiTheme="minorHAnsi"/>
              </w:rPr>
              <w:t>Objetivos de Aprendizaje</w:t>
            </w:r>
          </w:p>
        </w:tc>
      </w:tr>
    </w:tbl>
    <w:p w:rsidR="00554941" w:rsidRDefault="00554941" w:rsidP="00554941">
      <w:pPr>
        <w:rPr>
          <w:rFonts w:asciiTheme="minorHAnsi" w:hAnsiTheme="minorHAnsi" w:cs="Arial"/>
          <w:b/>
          <w:sz w:val="20"/>
          <w:szCs w:val="20"/>
          <w:lang w:val="es-CL"/>
        </w:rPr>
      </w:pPr>
    </w:p>
    <w:p w:rsidR="00E0367B" w:rsidRDefault="00E0367B" w:rsidP="00554941">
      <w:pPr>
        <w:rPr>
          <w:rFonts w:asciiTheme="minorHAnsi" w:hAnsiTheme="minorHAnsi" w:cs="Arial"/>
          <w:b/>
          <w:sz w:val="20"/>
          <w:szCs w:val="20"/>
          <w:lang w:val="es-CL"/>
        </w:rPr>
      </w:pPr>
    </w:p>
    <w:p w:rsidR="00E0367B" w:rsidRPr="005B700F" w:rsidRDefault="00E0367B" w:rsidP="00554941">
      <w:pPr>
        <w:rPr>
          <w:rFonts w:asciiTheme="minorHAnsi" w:hAnsiTheme="minorHAnsi" w:cs="Arial"/>
          <w:b/>
          <w:sz w:val="20"/>
          <w:szCs w:val="20"/>
          <w:lang w:val="es-CL"/>
        </w:rPr>
      </w:pPr>
    </w:p>
    <w:p w:rsidR="00554941" w:rsidRPr="005B700F" w:rsidRDefault="00080313" w:rsidP="00554941">
      <w:pPr>
        <w:rPr>
          <w:rFonts w:asciiTheme="minorHAnsi" w:hAnsiTheme="minorHAnsi" w:cs="Arial"/>
          <w:b/>
          <w:sz w:val="20"/>
          <w:szCs w:val="20"/>
          <w:lang w:val="es-CL"/>
        </w:rPr>
      </w:pPr>
      <w:r w:rsidRPr="005B700F">
        <w:rPr>
          <w:rFonts w:asciiTheme="minorHAnsi" w:hAnsiTheme="minorHAnsi" w:cs="Arial"/>
          <w:b/>
          <w:noProof/>
          <w:sz w:val="20"/>
          <w:szCs w:val="20"/>
          <w:lang w:val="es-CL" w:eastAsia="es-CL" w:bidi="ar-SA"/>
        </w:rPr>
        <w:drawing>
          <wp:inline distT="0" distB="0" distL="0" distR="0">
            <wp:extent cx="1066800" cy="339678"/>
            <wp:effectExtent l="0" t="0" r="0" b="3810"/>
            <wp:docPr id="1" name="Imagen 1" descr="Facultad de Comunicacion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ultad de Comunicaciones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090" cy="34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941" w:rsidRPr="005B700F" w:rsidRDefault="00554941" w:rsidP="00554941">
      <w:pPr>
        <w:rPr>
          <w:rFonts w:asciiTheme="minorHAnsi" w:hAnsiTheme="minorHAnsi" w:cs="Arial"/>
          <w:b/>
          <w:sz w:val="20"/>
          <w:szCs w:val="20"/>
          <w:lang w:val="es-CL"/>
        </w:rPr>
      </w:pPr>
    </w:p>
    <w:p w:rsidR="00554941" w:rsidRPr="005B700F" w:rsidRDefault="00554941" w:rsidP="00554941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554941" w:rsidRDefault="00554941" w:rsidP="00554941">
      <w:pPr>
        <w:jc w:val="center"/>
        <w:rPr>
          <w:rFonts w:asciiTheme="minorHAnsi" w:hAnsiTheme="minorHAnsi" w:cs="Arial"/>
          <w:b/>
        </w:rPr>
      </w:pPr>
      <w:r w:rsidRPr="005B700F">
        <w:rPr>
          <w:rFonts w:asciiTheme="minorHAnsi" w:hAnsiTheme="minorHAnsi" w:cs="Arial"/>
          <w:b/>
        </w:rPr>
        <w:t>PROGRAMA</w:t>
      </w:r>
      <w:r w:rsidR="005B700F">
        <w:rPr>
          <w:rFonts w:asciiTheme="minorHAnsi" w:hAnsiTheme="minorHAnsi" w:cs="Arial"/>
          <w:b/>
        </w:rPr>
        <w:t xml:space="preserve"> DE ASIGNATURA</w:t>
      </w:r>
    </w:p>
    <w:p w:rsidR="005B700F" w:rsidRPr="005B700F" w:rsidRDefault="00724EA6" w:rsidP="00554941">
      <w:pPr>
        <w:jc w:val="center"/>
        <w:rPr>
          <w:rFonts w:asciiTheme="minorHAnsi" w:hAnsiTheme="minorHAnsi" w:cs="Arial"/>
          <w:b/>
          <w:lang w:val="es-CL"/>
        </w:rPr>
      </w:pPr>
      <w:r>
        <w:rPr>
          <w:rFonts w:asciiTheme="minorHAnsi" w:hAnsiTheme="minorHAnsi" w:cs="Arial"/>
          <w:b/>
        </w:rPr>
        <w:t>MUNDO Y NEGOCIOS</w:t>
      </w:r>
    </w:p>
    <w:p w:rsidR="00554941" w:rsidRPr="005B700F" w:rsidRDefault="00554941" w:rsidP="00554941">
      <w:pPr>
        <w:rPr>
          <w:rFonts w:asciiTheme="minorHAnsi" w:hAnsiTheme="minorHAnsi" w:cs="Arial"/>
          <w:b/>
          <w:lang w:val="es-CL"/>
        </w:rPr>
      </w:pPr>
    </w:p>
    <w:p w:rsidR="00BA259F" w:rsidRDefault="00BA259F" w:rsidP="00554941">
      <w:pPr>
        <w:rPr>
          <w:rFonts w:asciiTheme="minorHAnsi" w:hAnsiTheme="minorHAnsi" w:cs="Arial"/>
          <w:b/>
          <w:lang w:val="es-CL"/>
        </w:rPr>
      </w:pPr>
    </w:p>
    <w:p w:rsidR="00554941" w:rsidRDefault="00554941" w:rsidP="00554941">
      <w:pPr>
        <w:rPr>
          <w:rFonts w:asciiTheme="minorHAnsi" w:hAnsiTheme="minorHAnsi" w:cs="Arial"/>
          <w:b/>
        </w:rPr>
      </w:pPr>
      <w:r w:rsidRPr="005B700F">
        <w:rPr>
          <w:rFonts w:asciiTheme="minorHAnsi" w:hAnsiTheme="minorHAnsi" w:cs="Arial"/>
          <w:b/>
        </w:rPr>
        <w:t>A. Antecedentes Generales</w:t>
      </w:r>
    </w:p>
    <w:p w:rsidR="00DA192B" w:rsidRDefault="00DA192B" w:rsidP="00554941">
      <w:pPr>
        <w:rPr>
          <w:rFonts w:asciiTheme="minorHAnsi" w:hAnsiTheme="minorHAnsi" w:cs="Arial"/>
          <w:b/>
          <w:u w:val="single"/>
        </w:rPr>
      </w:pPr>
    </w:p>
    <w:tbl>
      <w:tblPr>
        <w:tblStyle w:val="Tablaconcuadrcula"/>
        <w:tblW w:w="8831" w:type="dxa"/>
        <w:tblLook w:val="04A0" w:firstRow="1" w:lastRow="0" w:firstColumn="1" w:lastColumn="0" w:noHBand="0" w:noVBand="1"/>
      </w:tblPr>
      <w:tblGrid>
        <w:gridCol w:w="2659"/>
        <w:gridCol w:w="1158"/>
        <w:gridCol w:w="460"/>
        <w:gridCol w:w="80"/>
        <w:gridCol w:w="338"/>
        <w:gridCol w:w="1881"/>
        <w:gridCol w:w="338"/>
        <w:gridCol w:w="74"/>
        <w:gridCol w:w="460"/>
        <w:gridCol w:w="705"/>
        <w:gridCol w:w="350"/>
        <w:gridCol w:w="328"/>
      </w:tblGrid>
      <w:tr w:rsidR="00C91DEE" w:rsidRPr="00D71952" w:rsidTr="00BD25CE">
        <w:tc>
          <w:tcPr>
            <w:tcW w:w="2659" w:type="dxa"/>
          </w:tcPr>
          <w:p w:rsidR="00C91DEE" w:rsidRPr="00D71952" w:rsidRDefault="00C91DEE" w:rsidP="00756F94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Unidad académica</w:t>
            </w:r>
          </w:p>
        </w:tc>
        <w:tc>
          <w:tcPr>
            <w:tcW w:w="6172" w:type="dxa"/>
            <w:gridSpan w:val="11"/>
          </w:tcPr>
          <w:p w:rsidR="00C91DEE" w:rsidRPr="00D71952" w:rsidRDefault="00C91DEE" w:rsidP="00C40AD6">
            <w:pPr>
              <w:rPr>
                <w:rFonts w:asciiTheme="minorHAnsi" w:hAnsiTheme="minorHAnsi" w:cs="Arial"/>
              </w:rPr>
            </w:pPr>
            <w:r w:rsidRPr="00D71952">
              <w:rPr>
                <w:rFonts w:asciiTheme="minorHAnsi" w:hAnsiTheme="minorHAnsi" w:cs="Arial"/>
              </w:rPr>
              <w:t>Facultad de Comunicaciones</w:t>
            </w:r>
          </w:p>
        </w:tc>
      </w:tr>
      <w:tr w:rsidR="00C91DEE" w:rsidRPr="00D71952" w:rsidTr="00BD25CE">
        <w:tc>
          <w:tcPr>
            <w:tcW w:w="2659" w:type="dxa"/>
          </w:tcPr>
          <w:p w:rsidR="00C91DEE" w:rsidRPr="00D71952" w:rsidRDefault="00C91DEE" w:rsidP="00756F94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Carrera</w:t>
            </w:r>
          </w:p>
        </w:tc>
        <w:tc>
          <w:tcPr>
            <w:tcW w:w="6172" w:type="dxa"/>
            <w:gridSpan w:val="11"/>
          </w:tcPr>
          <w:p w:rsidR="00C91DEE" w:rsidRPr="00D71952" w:rsidRDefault="00865C6F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Cine </w:t>
            </w:r>
            <w:r w:rsidR="00C91DEE" w:rsidRPr="00D71952">
              <w:rPr>
                <w:rFonts w:asciiTheme="minorHAnsi" w:hAnsiTheme="minorHAnsi" w:cs="Arial"/>
              </w:rPr>
              <w:t>Periodismo</w:t>
            </w:r>
            <w:r>
              <w:rPr>
                <w:rFonts w:asciiTheme="minorHAnsi" w:hAnsiTheme="minorHAnsi" w:cs="Arial"/>
              </w:rPr>
              <w:t xml:space="preserve"> Publicidad</w:t>
            </w:r>
          </w:p>
        </w:tc>
      </w:tr>
      <w:tr w:rsidR="00C91DEE" w:rsidRPr="00D71952" w:rsidTr="00BD25CE">
        <w:tc>
          <w:tcPr>
            <w:tcW w:w="2659" w:type="dxa"/>
          </w:tcPr>
          <w:p w:rsidR="00C91DEE" w:rsidRPr="00D71952" w:rsidRDefault="00C91DEE" w:rsidP="00756F94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Código del ramo</w:t>
            </w:r>
          </w:p>
        </w:tc>
        <w:tc>
          <w:tcPr>
            <w:tcW w:w="6172" w:type="dxa"/>
            <w:gridSpan w:val="11"/>
          </w:tcPr>
          <w:p w:rsidR="00C91DEE" w:rsidRPr="00D71952" w:rsidRDefault="0090746D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PCI22</w:t>
            </w:r>
            <w:r w:rsidR="00724EA6">
              <w:rPr>
                <w:rFonts w:asciiTheme="minorHAnsi" w:hAnsiTheme="minorHAnsi" w:cs="Arial"/>
              </w:rPr>
              <w:t>9</w:t>
            </w:r>
          </w:p>
        </w:tc>
      </w:tr>
      <w:tr w:rsidR="00C91DEE" w:rsidRPr="00D71952" w:rsidTr="00BD25CE">
        <w:tc>
          <w:tcPr>
            <w:tcW w:w="2659" w:type="dxa"/>
          </w:tcPr>
          <w:p w:rsidR="00C91DEE" w:rsidRPr="00D71952" w:rsidRDefault="00C91DEE" w:rsidP="00756F94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Ubicación en la malla</w:t>
            </w:r>
          </w:p>
        </w:tc>
        <w:tc>
          <w:tcPr>
            <w:tcW w:w="6172" w:type="dxa"/>
            <w:gridSpan w:val="11"/>
          </w:tcPr>
          <w:p w:rsidR="00C91DEE" w:rsidRPr="00D71952" w:rsidRDefault="0090746D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Segundo</w:t>
            </w:r>
            <w:r w:rsidR="004212F6">
              <w:rPr>
                <w:rFonts w:asciiTheme="minorHAnsi" w:hAnsiTheme="minorHAnsi" w:cs="Arial"/>
              </w:rPr>
              <w:t xml:space="preserve"> Año / Segundo</w:t>
            </w:r>
            <w:r w:rsidR="00C91DEE">
              <w:rPr>
                <w:rFonts w:asciiTheme="minorHAnsi" w:hAnsiTheme="minorHAnsi" w:cs="Arial"/>
              </w:rPr>
              <w:t xml:space="preserve"> Semestre </w:t>
            </w:r>
          </w:p>
        </w:tc>
      </w:tr>
      <w:tr w:rsidR="00C91DEE" w:rsidRPr="00D71952" w:rsidTr="00BD25CE">
        <w:tc>
          <w:tcPr>
            <w:tcW w:w="2659" w:type="dxa"/>
          </w:tcPr>
          <w:p w:rsidR="00C91DEE" w:rsidRPr="00D71952" w:rsidRDefault="00C91DEE" w:rsidP="00756F94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Créditos</w:t>
            </w:r>
          </w:p>
        </w:tc>
        <w:tc>
          <w:tcPr>
            <w:tcW w:w="6172" w:type="dxa"/>
            <w:gridSpan w:val="11"/>
          </w:tcPr>
          <w:p w:rsidR="00C91DEE" w:rsidRDefault="00C91DEE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</w:t>
            </w:r>
          </w:p>
        </w:tc>
      </w:tr>
      <w:tr w:rsidR="00C91DEE" w:rsidRPr="00D71952" w:rsidTr="00BD25CE">
        <w:tc>
          <w:tcPr>
            <w:tcW w:w="2659" w:type="dxa"/>
          </w:tcPr>
          <w:p w:rsidR="00C91DEE" w:rsidRPr="00D71952" w:rsidRDefault="00C91DEE" w:rsidP="00756F94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Tipo de asignatura</w:t>
            </w:r>
          </w:p>
        </w:tc>
        <w:tc>
          <w:tcPr>
            <w:tcW w:w="1698" w:type="dxa"/>
            <w:gridSpan w:val="3"/>
          </w:tcPr>
          <w:p w:rsidR="00C91DEE" w:rsidRPr="00D71952" w:rsidRDefault="00C91DEE" w:rsidP="00C40AD6">
            <w:pPr>
              <w:rPr>
                <w:rFonts w:asciiTheme="minorHAnsi" w:hAnsiTheme="minorHAnsi" w:cs="Arial"/>
              </w:rPr>
            </w:pPr>
            <w:r w:rsidRPr="00D71952">
              <w:rPr>
                <w:rFonts w:asciiTheme="minorHAnsi" w:hAnsiTheme="minorHAnsi" w:cs="Arial"/>
              </w:rPr>
              <w:t>Obligatorio</w:t>
            </w:r>
          </w:p>
        </w:tc>
        <w:tc>
          <w:tcPr>
            <w:tcW w:w="338" w:type="dxa"/>
          </w:tcPr>
          <w:p w:rsidR="00C91DEE" w:rsidRPr="00D71952" w:rsidRDefault="00C91DEE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</w:t>
            </w:r>
          </w:p>
        </w:tc>
        <w:tc>
          <w:tcPr>
            <w:tcW w:w="1881" w:type="dxa"/>
          </w:tcPr>
          <w:p w:rsidR="00C91DEE" w:rsidRPr="00D71952" w:rsidRDefault="00C91DEE" w:rsidP="00C40AD6">
            <w:pPr>
              <w:rPr>
                <w:rFonts w:asciiTheme="minorHAnsi" w:hAnsiTheme="minorHAnsi" w:cs="Arial"/>
              </w:rPr>
            </w:pPr>
            <w:r w:rsidRPr="00D71952">
              <w:rPr>
                <w:rFonts w:asciiTheme="minorHAnsi" w:hAnsiTheme="minorHAnsi" w:cs="Arial"/>
              </w:rPr>
              <w:t>Electivo</w:t>
            </w:r>
          </w:p>
        </w:tc>
        <w:tc>
          <w:tcPr>
            <w:tcW w:w="338" w:type="dxa"/>
          </w:tcPr>
          <w:p w:rsidR="00C91DEE" w:rsidRPr="00D71952" w:rsidRDefault="00C91DEE" w:rsidP="00C40AD6">
            <w:pPr>
              <w:rPr>
                <w:rFonts w:asciiTheme="minorHAnsi" w:hAnsiTheme="minorHAnsi" w:cs="Arial"/>
              </w:rPr>
            </w:pPr>
          </w:p>
        </w:tc>
        <w:tc>
          <w:tcPr>
            <w:tcW w:w="1239" w:type="dxa"/>
            <w:gridSpan w:val="3"/>
          </w:tcPr>
          <w:p w:rsidR="00C91DEE" w:rsidRPr="00D71952" w:rsidRDefault="00C91DEE" w:rsidP="00C40AD6">
            <w:pPr>
              <w:rPr>
                <w:rFonts w:asciiTheme="minorHAnsi" w:hAnsiTheme="minorHAnsi" w:cs="Arial"/>
              </w:rPr>
            </w:pPr>
            <w:r w:rsidRPr="00D71952">
              <w:rPr>
                <w:rFonts w:asciiTheme="minorHAnsi" w:hAnsiTheme="minorHAnsi" w:cs="Arial"/>
              </w:rPr>
              <w:t>Optativo</w:t>
            </w:r>
          </w:p>
        </w:tc>
        <w:tc>
          <w:tcPr>
            <w:tcW w:w="350" w:type="dxa"/>
          </w:tcPr>
          <w:p w:rsidR="00C91DEE" w:rsidRPr="00D71952" w:rsidRDefault="00C91DEE" w:rsidP="00C40AD6">
            <w:pPr>
              <w:rPr>
                <w:rFonts w:asciiTheme="minorHAnsi" w:hAnsiTheme="minorHAnsi" w:cs="Arial"/>
              </w:rPr>
            </w:pPr>
          </w:p>
        </w:tc>
        <w:tc>
          <w:tcPr>
            <w:tcW w:w="328" w:type="dxa"/>
          </w:tcPr>
          <w:p w:rsidR="00C91DEE" w:rsidRPr="00D71952" w:rsidRDefault="00C91DEE" w:rsidP="00C40AD6">
            <w:pPr>
              <w:rPr>
                <w:rFonts w:asciiTheme="minorHAnsi" w:hAnsiTheme="minorHAnsi" w:cs="Arial"/>
              </w:rPr>
            </w:pPr>
          </w:p>
        </w:tc>
      </w:tr>
      <w:tr w:rsidR="00C91DEE" w:rsidRPr="00D71952" w:rsidTr="00BD25CE">
        <w:tc>
          <w:tcPr>
            <w:tcW w:w="2659" w:type="dxa"/>
          </w:tcPr>
          <w:p w:rsidR="00C91DEE" w:rsidRPr="00D71952" w:rsidRDefault="00C91DEE" w:rsidP="00756F94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Duración</w:t>
            </w:r>
          </w:p>
        </w:tc>
        <w:tc>
          <w:tcPr>
            <w:tcW w:w="1698" w:type="dxa"/>
            <w:gridSpan w:val="3"/>
          </w:tcPr>
          <w:p w:rsidR="00C91DEE" w:rsidRPr="00D71952" w:rsidRDefault="00C91DEE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Bimestral</w:t>
            </w:r>
          </w:p>
        </w:tc>
        <w:tc>
          <w:tcPr>
            <w:tcW w:w="338" w:type="dxa"/>
          </w:tcPr>
          <w:p w:rsidR="00C91DEE" w:rsidRPr="00D71952" w:rsidRDefault="00C91DEE" w:rsidP="00C40AD6">
            <w:pPr>
              <w:rPr>
                <w:rFonts w:asciiTheme="minorHAnsi" w:hAnsiTheme="minorHAnsi" w:cs="Arial"/>
              </w:rPr>
            </w:pPr>
          </w:p>
        </w:tc>
        <w:tc>
          <w:tcPr>
            <w:tcW w:w="1881" w:type="dxa"/>
          </w:tcPr>
          <w:p w:rsidR="00C91DEE" w:rsidRPr="00D71952" w:rsidRDefault="00C91DEE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Semestral</w:t>
            </w:r>
          </w:p>
        </w:tc>
        <w:tc>
          <w:tcPr>
            <w:tcW w:w="338" w:type="dxa"/>
          </w:tcPr>
          <w:p w:rsidR="00C91DEE" w:rsidRPr="00D71952" w:rsidRDefault="00C91DEE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</w:t>
            </w:r>
          </w:p>
        </w:tc>
        <w:tc>
          <w:tcPr>
            <w:tcW w:w="1239" w:type="dxa"/>
            <w:gridSpan w:val="3"/>
          </w:tcPr>
          <w:p w:rsidR="00C91DEE" w:rsidRPr="00D71952" w:rsidRDefault="00C91DEE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Anual</w:t>
            </w:r>
          </w:p>
        </w:tc>
        <w:tc>
          <w:tcPr>
            <w:tcW w:w="350" w:type="dxa"/>
          </w:tcPr>
          <w:p w:rsidR="00C91DEE" w:rsidRPr="00D71952" w:rsidRDefault="00C91DEE" w:rsidP="00C40AD6">
            <w:pPr>
              <w:rPr>
                <w:rFonts w:asciiTheme="minorHAnsi" w:hAnsiTheme="minorHAnsi" w:cs="Arial"/>
              </w:rPr>
            </w:pPr>
          </w:p>
        </w:tc>
        <w:tc>
          <w:tcPr>
            <w:tcW w:w="328" w:type="dxa"/>
          </w:tcPr>
          <w:p w:rsidR="00C91DEE" w:rsidRPr="00D71952" w:rsidRDefault="00C91DEE" w:rsidP="00C40AD6">
            <w:pPr>
              <w:rPr>
                <w:rFonts w:asciiTheme="minorHAnsi" w:hAnsiTheme="minorHAnsi" w:cs="Arial"/>
              </w:rPr>
            </w:pPr>
          </w:p>
        </w:tc>
      </w:tr>
      <w:tr w:rsidR="00C91DEE" w:rsidRPr="00D71952" w:rsidTr="00BD25CE">
        <w:tc>
          <w:tcPr>
            <w:tcW w:w="2659" w:type="dxa"/>
          </w:tcPr>
          <w:p w:rsidR="00C91DEE" w:rsidRPr="00D71952" w:rsidRDefault="00C91DEE" w:rsidP="00756F94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 xml:space="preserve">Módulos </w:t>
            </w:r>
            <w:r>
              <w:rPr>
                <w:rFonts w:asciiTheme="minorHAnsi" w:hAnsiTheme="minorHAnsi" w:cs="Arial"/>
                <w:b/>
              </w:rPr>
              <w:t>semanales</w:t>
            </w:r>
          </w:p>
        </w:tc>
        <w:tc>
          <w:tcPr>
            <w:tcW w:w="1698" w:type="dxa"/>
            <w:gridSpan w:val="3"/>
          </w:tcPr>
          <w:p w:rsidR="00C91DEE" w:rsidRPr="00D71952" w:rsidRDefault="00C91DEE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Clases </w:t>
            </w:r>
            <w:r w:rsidRPr="00D71952">
              <w:rPr>
                <w:rFonts w:asciiTheme="minorHAnsi" w:hAnsiTheme="minorHAnsi" w:cs="Arial"/>
              </w:rPr>
              <w:t>T</w:t>
            </w:r>
            <w:r>
              <w:rPr>
                <w:rFonts w:asciiTheme="minorHAnsi" w:hAnsiTheme="minorHAnsi" w:cs="Arial"/>
              </w:rPr>
              <w:t>eórica</w:t>
            </w:r>
            <w:r w:rsidRPr="00D71952">
              <w:rPr>
                <w:rFonts w:asciiTheme="minorHAnsi" w:hAnsiTheme="minorHAnsi" w:cs="Arial"/>
              </w:rPr>
              <w:t>s</w:t>
            </w:r>
          </w:p>
        </w:tc>
        <w:tc>
          <w:tcPr>
            <w:tcW w:w="338" w:type="dxa"/>
          </w:tcPr>
          <w:p w:rsidR="00C91DEE" w:rsidRPr="00D71952" w:rsidRDefault="00483F5E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1881" w:type="dxa"/>
            <w:tcBorders>
              <w:right w:val="nil"/>
            </w:tcBorders>
          </w:tcPr>
          <w:p w:rsidR="00C91DEE" w:rsidRPr="00D71952" w:rsidRDefault="00C91DEE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Clases Práctica</w:t>
            </w:r>
            <w:r w:rsidRPr="00D71952">
              <w:rPr>
                <w:rFonts w:asciiTheme="minorHAnsi" w:hAnsiTheme="minorHAnsi" w:cs="Arial"/>
              </w:rPr>
              <w:t>s</w:t>
            </w:r>
          </w:p>
        </w:tc>
        <w:tc>
          <w:tcPr>
            <w:tcW w:w="338" w:type="dxa"/>
            <w:tcBorders>
              <w:right w:val="nil"/>
            </w:tcBorders>
          </w:tcPr>
          <w:p w:rsidR="00C91DEE" w:rsidRPr="00D71952" w:rsidRDefault="00483F5E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1239" w:type="dxa"/>
            <w:gridSpan w:val="3"/>
            <w:tcBorders>
              <w:right w:val="nil"/>
            </w:tcBorders>
          </w:tcPr>
          <w:p w:rsidR="00C91DEE" w:rsidRPr="00D71952" w:rsidRDefault="00C91DEE" w:rsidP="00C40AD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Ayudantía</w:t>
            </w:r>
          </w:p>
        </w:tc>
        <w:tc>
          <w:tcPr>
            <w:tcW w:w="350" w:type="dxa"/>
            <w:tcBorders>
              <w:right w:val="nil"/>
            </w:tcBorders>
          </w:tcPr>
          <w:p w:rsidR="00C91DEE" w:rsidRPr="00D71952" w:rsidRDefault="00483F5E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C91DEE" w:rsidRPr="00D71952" w:rsidRDefault="00C91DEE" w:rsidP="00C40AD6">
            <w:pPr>
              <w:rPr>
                <w:rFonts w:asciiTheme="minorHAnsi" w:hAnsiTheme="minorHAnsi" w:cs="Arial"/>
              </w:rPr>
            </w:pPr>
          </w:p>
        </w:tc>
      </w:tr>
      <w:tr w:rsidR="00C91DEE" w:rsidRPr="00D71952" w:rsidTr="00BD25CE">
        <w:tc>
          <w:tcPr>
            <w:tcW w:w="2659" w:type="dxa"/>
          </w:tcPr>
          <w:p w:rsidR="00C91DEE" w:rsidRPr="00D71952" w:rsidRDefault="00C91DEE" w:rsidP="00756F94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Horas académicas</w:t>
            </w:r>
          </w:p>
        </w:tc>
        <w:tc>
          <w:tcPr>
            <w:tcW w:w="1158" w:type="dxa"/>
          </w:tcPr>
          <w:p w:rsidR="00C91DEE" w:rsidRPr="00D71952" w:rsidRDefault="00C91DEE" w:rsidP="00C40AD6">
            <w:pPr>
              <w:rPr>
                <w:rFonts w:asciiTheme="minorHAnsi" w:hAnsiTheme="minorHAnsi" w:cs="Arial"/>
              </w:rPr>
            </w:pPr>
            <w:r w:rsidRPr="00D71952">
              <w:rPr>
                <w:rFonts w:asciiTheme="minorHAnsi" w:hAnsiTheme="minorHAnsi" w:cs="Arial"/>
              </w:rPr>
              <w:t>Clases</w:t>
            </w:r>
          </w:p>
        </w:tc>
        <w:tc>
          <w:tcPr>
            <w:tcW w:w="460" w:type="dxa"/>
          </w:tcPr>
          <w:p w:rsidR="00C91DEE" w:rsidRPr="00D71952" w:rsidRDefault="00483F5E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68</w:t>
            </w:r>
          </w:p>
        </w:tc>
        <w:tc>
          <w:tcPr>
            <w:tcW w:w="2711" w:type="dxa"/>
            <w:gridSpan w:val="5"/>
          </w:tcPr>
          <w:p w:rsidR="00C91DEE" w:rsidRPr="00D71952" w:rsidRDefault="00C91DEE" w:rsidP="00C40AD6">
            <w:pPr>
              <w:ind w:left="970"/>
              <w:rPr>
                <w:rFonts w:asciiTheme="minorHAnsi" w:hAnsiTheme="minorHAnsi" w:cs="Arial"/>
              </w:rPr>
            </w:pPr>
            <w:r w:rsidRPr="00D71952">
              <w:rPr>
                <w:rFonts w:asciiTheme="minorHAnsi" w:hAnsiTheme="minorHAnsi" w:cs="Arial"/>
              </w:rPr>
              <w:t>Ayudantía</w:t>
            </w:r>
          </w:p>
        </w:tc>
        <w:tc>
          <w:tcPr>
            <w:tcW w:w="460" w:type="dxa"/>
          </w:tcPr>
          <w:p w:rsidR="00C91DEE" w:rsidRPr="00D71952" w:rsidRDefault="00483F5E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0</w:t>
            </w:r>
          </w:p>
        </w:tc>
        <w:tc>
          <w:tcPr>
            <w:tcW w:w="1383" w:type="dxa"/>
            <w:gridSpan w:val="3"/>
            <w:tcBorders>
              <w:right w:val="single" w:sz="4" w:space="0" w:color="auto"/>
            </w:tcBorders>
          </w:tcPr>
          <w:p w:rsidR="00C91DEE" w:rsidRPr="00D71952" w:rsidRDefault="00C91DEE" w:rsidP="00C40AD6">
            <w:pPr>
              <w:rPr>
                <w:rFonts w:asciiTheme="minorHAnsi" w:hAnsiTheme="minorHAnsi" w:cs="Arial"/>
              </w:rPr>
            </w:pPr>
          </w:p>
        </w:tc>
      </w:tr>
      <w:tr w:rsidR="00C91DEE" w:rsidRPr="00D71952" w:rsidTr="00BD25CE">
        <w:tc>
          <w:tcPr>
            <w:tcW w:w="2659" w:type="dxa"/>
          </w:tcPr>
          <w:p w:rsidR="00C91DEE" w:rsidRPr="00D71952" w:rsidRDefault="00C91DEE" w:rsidP="00756F94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Pre-requisito</w:t>
            </w:r>
          </w:p>
        </w:tc>
        <w:tc>
          <w:tcPr>
            <w:tcW w:w="6172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C91DEE" w:rsidRPr="00D71952" w:rsidRDefault="00C91DEE" w:rsidP="00C40AD6">
            <w:pPr>
              <w:rPr>
                <w:rFonts w:asciiTheme="minorHAnsi" w:hAnsiTheme="minorHAnsi" w:cs="Arial"/>
              </w:rPr>
            </w:pPr>
            <w:r w:rsidRPr="00D71952">
              <w:rPr>
                <w:rFonts w:asciiTheme="minorHAnsi" w:hAnsiTheme="minorHAnsi" w:cs="Arial"/>
              </w:rPr>
              <w:t>No tiene</w:t>
            </w:r>
          </w:p>
        </w:tc>
      </w:tr>
    </w:tbl>
    <w:p w:rsidR="00C91DEE" w:rsidRDefault="00C91DEE" w:rsidP="00554941">
      <w:pPr>
        <w:rPr>
          <w:rFonts w:asciiTheme="minorHAnsi" w:hAnsiTheme="minorHAnsi" w:cs="Arial"/>
          <w:b/>
          <w:u w:val="single"/>
        </w:rPr>
      </w:pPr>
    </w:p>
    <w:p w:rsidR="00DA192B" w:rsidRDefault="00DA192B" w:rsidP="00554941">
      <w:pPr>
        <w:rPr>
          <w:rFonts w:asciiTheme="minorHAnsi" w:hAnsiTheme="minorHAnsi" w:cs="Arial"/>
          <w:b/>
          <w:u w:val="single"/>
        </w:rPr>
      </w:pPr>
    </w:p>
    <w:p w:rsidR="00554941" w:rsidRPr="005B700F" w:rsidRDefault="00554941" w:rsidP="00554941">
      <w:pPr>
        <w:rPr>
          <w:rFonts w:asciiTheme="minorHAnsi" w:hAnsiTheme="minorHAnsi" w:cs="Arial"/>
          <w:b/>
        </w:rPr>
      </w:pPr>
    </w:p>
    <w:p w:rsidR="00453A77" w:rsidRPr="00C91DEE" w:rsidRDefault="00997E58" w:rsidP="00453A77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B. Aporte al Perfil de Egreso</w:t>
      </w:r>
    </w:p>
    <w:p w:rsidR="00A66958" w:rsidRPr="0046709C" w:rsidRDefault="00A66958" w:rsidP="00A66958">
      <w:pPr>
        <w:jc w:val="both"/>
        <w:rPr>
          <w:rFonts w:asciiTheme="minorHAnsi" w:hAnsiTheme="minorHAnsi"/>
          <w:b/>
          <w:sz w:val="22"/>
          <w:szCs w:val="22"/>
        </w:rPr>
      </w:pPr>
    </w:p>
    <w:p w:rsidR="00724EA6" w:rsidRPr="00724EA6" w:rsidRDefault="00724EA6" w:rsidP="00724EA6">
      <w:pPr>
        <w:ind w:firstLine="708"/>
        <w:jc w:val="both"/>
        <w:rPr>
          <w:rFonts w:ascii="Calibri" w:hAnsi="Calibri"/>
          <w:iCs/>
          <w:lang w:val="es-CL"/>
        </w:rPr>
      </w:pPr>
      <w:r w:rsidRPr="00724EA6">
        <w:rPr>
          <w:rFonts w:ascii="Calibri" w:hAnsi="Calibri"/>
          <w:iCs/>
          <w:lang w:val="es-CL"/>
        </w:rPr>
        <w:t xml:space="preserve">El curso tiene como </w:t>
      </w:r>
      <w:r>
        <w:rPr>
          <w:rFonts w:ascii="Calibri" w:hAnsi="Calibri"/>
          <w:iCs/>
          <w:lang w:val="es-CL"/>
        </w:rPr>
        <w:t xml:space="preserve">principal propósito que los </w:t>
      </w:r>
      <w:r w:rsidRPr="00724EA6">
        <w:rPr>
          <w:rFonts w:ascii="Calibri" w:hAnsi="Calibri"/>
          <w:iCs/>
          <w:lang w:val="es-CL"/>
        </w:rPr>
        <w:t xml:space="preserve">estudiantes conozcan y comprendan cómo funcionan las empresas y los negocios en un mundo globalizado.  </w:t>
      </w:r>
    </w:p>
    <w:p w:rsidR="00724EA6" w:rsidRDefault="00724EA6" w:rsidP="00724EA6">
      <w:pPr>
        <w:jc w:val="both"/>
        <w:rPr>
          <w:rFonts w:ascii="Calibri" w:hAnsi="Calibri"/>
          <w:iCs/>
          <w:lang w:val="es-CL"/>
        </w:rPr>
      </w:pPr>
    </w:p>
    <w:p w:rsidR="00724EA6" w:rsidRPr="00724EA6" w:rsidRDefault="00724EA6" w:rsidP="00724EA6">
      <w:pPr>
        <w:ind w:firstLine="708"/>
        <w:jc w:val="both"/>
        <w:rPr>
          <w:rFonts w:ascii="Calibri" w:hAnsi="Calibri"/>
          <w:iCs/>
          <w:lang w:val="es-CL"/>
        </w:rPr>
      </w:pPr>
      <w:r w:rsidRPr="00724EA6">
        <w:rPr>
          <w:rFonts w:ascii="Calibri" w:hAnsi="Calibri"/>
          <w:iCs/>
          <w:lang w:val="es-CL"/>
        </w:rPr>
        <w:t>Mundo y Negocios</w:t>
      </w:r>
      <w:r w:rsidR="00804FEF">
        <w:rPr>
          <w:rFonts w:ascii="Calibri" w:hAnsi="Calibri"/>
          <w:iCs/>
          <w:lang w:val="es-CL"/>
        </w:rPr>
        <w:t>, en la línea de formación general,</w:t>
      </w:r>
      <w:r w:rsidRPr="00724EA6">
        <w:rPr>
          <w:rFonts w:ascii="Calibri" w:hAnsi="Calibri"/>
          <w:iCs/>
          <w:lang w:val="es-CL"/>
        </w:rPr>
        <w:t xml:space="preserve"> aporta una visión general respecto de la empresa actual y su rol en la sociedad; así como de sus interacciones en la economía global. A su vez, presenta a la innovación como motor del crecimiento e invita a una reflexión sobre la importancia de ella en la generación de valor.</w:t>
      </w:r>
    </w:p>
    <w:p w:rsidR="00724EA6" w:rsidRDefault="00724EA6" w:rsidP="00724EA6">
      <w:pPr>
        <w:jc w:val="both"/>
        <w:rPr>
          <w:rFonts w:ascii="Calibri" w:hAnsi="Calibri"/>
          <w:iCs/>
          <w:lang w:val="es-CL"/>
        </w:rPr>
      </w:pPr>
    </w:p>
    <w:p w:rsidR="00724EA6" w:rsidRPr="00724EA6" w:rsidRDefault="00724EA6" w:rsidP="00724EA6">
      <w:pPr>
        <w:ind w:firstLine="708"/>
        <w:jc w:val="both"/>
        <w:rPr>
          <w:rFonts w:ascii="Calibri" w:hAnsi="Calibri"/>
          <w:iCs/>
          <w:lang w:val="es-CL"/>
        </w:rPr>
      </w:pPr>
      <w:r w:rsidRPr="00724EA6">
        <w:rPr>
          <w:rFonts w:ascii="Calibri" w:hAnsi="Calibri"/>
          <w:iCs/>
          <w:lang w:val="es-CL"/>
        </w:rPr>
        <w:t>Este curso se inserta en el ciclo inicial de formación p</w:t>
      </w:r>
      <w:r>
        <w:rPr>
          <w:rFonts w:ascii="Calibri" w:hAnsi="Calibri"/>
          <w:iCs/>
          <w:lang w:val="es-CL"/>
        </w:rPr>
        <w:t>rofesional, correspondiente al B</w:t>
      </w:r>
      <w:r w:rsidRPr="00724EA6">
        <w:rPr>
          <w:rFonts w:ascii="Calibri" w:hAnsi="Calibri"/>
          <w:iCs/>
          <w:lang w:val="es-CL"/>
        </w:rPr>
        <w:t>achillera</w:t>
      </w:r>
      <w:r>
        <w:rPr>
          <w:rFonts w:ascii="Calibri" w:hAnsi="Calibri"/>
          <w:iCs/>
          <w:lang w:val="es-CL"/>
        </w:rPr>
        <w:t>to, y aporta al desarrollo de tre</w:t>
      </w:r>
      <w:r w:rsidRPr="00724EA6">
        <w:rPr>
          <w:rFonts w:ascii="Calibri" w:hAnsi="Calibri"/>
          <w:iCs/>
          <w:lang w:val="es-CL"/>
        </w:rPr>
        <w:t xml:space="preserve">s </w:t>
      </w:r>
      <w:r>
        <w:rPr>
          <w:rFonts w:ascii="Calibri" w:hAnsi="Calibri"/>
          <w:iCs/>
          <w:lang w:val="es-CL"/>
        </w:rPr>
        <w:t>competencias genéricas de la Universidad del Desarrollo</w:t>
      </w:r>
      <w:r w:rsidRPr="00724EA6">
        <w:rPr>
          <w:rFonts w:ascii="Calibri" w:hAnsi="Calibri"/>
          <w:iCs/>
          <w:lang w:val="es-CL"/>
        </w:rPr>
        <w:t>, Visión global, Visión analítica y</w:t>
      </w:r>
      <w:r>
        <w:rPr>
          <w:rFonts w:ascii="Calibri" w:hAnsi="Calibri"/>
          <w:iCs/>
          <w:lang w:val="es-CL"/>
        </w:rPr>
        <w:t xml:space="preserve"> Autonomía, y al desarrollo de un</w:t>
      </w:r>
      <w:r w:rsidRPr="00724EA6">
        <w:rPr>
          <w:rFonts w:ascii="Calibri" w:hAnsi="Calibri"/>
          <w:iCs/>
          <w:lang w:val="es-CL"/>
        </w:rPr>
        <w:t xml:space="preserve">a competencia específica de la </w:t>
      </w:r>
      <w:r w:rsidR="00192A97">
        <w:rPr>
          <w:rFonts w:ascii="Calibri" w:hAnsi="Calibri"/>
          <w:iCs/>
          <w:lang w:val="es-CL"/>
        </w:rPr>
        <w:t>carrera</w:t>
      </w:r>
      <w:bookmarkStart w:id="0" w:name="_GoBack"/>
      <w:bookmarkEnd w:id="0"/>
      <w:r w:rsidRPr="00724EA6">
        <w:rPr>
          <w:rFonts w:ascii="Calibri" w:hAnsi="Calibri"/>
          <w:iCs/>
          <w:lang w:val="es-CL"/>
        </w:rPr>
        <w:t>, Búsqueda, selección e integración de información.</w:t>
      </w:r>
    </w:p>
    <w:p w:rsidR="00680ED1" w:rsidRPr="0090746D" w:rsidRDefault="00680ED1" w:rsidP="00680ED1">
      <w:pPr>
        <w:jc w:val="both"/>
        <w:rPr>
          <w:rFonts w:ascii="Calibri" w:hAnsi="Calibri"/>
          <w:b/>
          <w:lang w:val="es-CL"/>
        </w:rPr>
      </w:pPr>
    </w:p>
    <w:p w:rsidR="00D07C43" w:rsidRDefault="00D07C43" w:rsidP="00851505">
      <w:pPr>
        <w:jc w:val="both"/>
        <w:rPr>
          <w:rFonts w:asciiTheme="minorHAnsi" w:hAnsiTheme="minorHAnsi" w:cs="Arial"/>
        </w:rPr>
      </w:pPr>
    </w:p>
    <w:p w:rsidR="00B86049" w:rsidRDefault="00B86049" w:rsidP="00851505">
      <w:pPr>
        <w:jc w:val="both"/>
        <w:rPr>
          <w:rFonts w:asciiTheme="minorHAnsi" w:hAnsiTheme="minorHAnsi" w:cs="Arial"/>
        </w:rPr>
      </w:pPr>
    </w:p>
    <w:p w:rsidR="00B86049" w:rsidRPr="0058448D" w:rsidRDefault="00B86049" w:rsidP="00851505">
      <w:pPr>
        <w:jc w:val="both"/>
        <w:rPr>
          <w:rFonts w:asciiTheme="minorHAnsi" w:hAnsiTheme="minorHAnsi" w:cs="Arial"/>
        </w:rPr>
      </w:pPr>
    </w:p>
    <w:p w:rsidR="00011DA6" w:rsidRPr="005B700F" w:rsidRDefault="00011DA6" w:rsidP="00011DA6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1C2687" w:rsidRDefault="00F61D0F" w:rsidP="00011DA6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 xml:space="preserve">C. </w:t>
      </w:r>
      <w:r w:rsidR="00AC3449">
        <w:rPr>
          <w:rFonts w:asciiTheme="minorHAnsi" w:hAnsiTheme="minorHAnsi" w:cs="Arial"/>
          <w:b/>
        </w:rPr>
        <w:t>Objetivo</w:t>
      </w:r>
      <w:r w:rsidR="004B2E11">
        <w:rPr>
          <w:rFonts w:asciiTheme="minorHAnsi" w:hAnsiTheme="minorHAnsi" w:cs="Arial"/>
          <w:b/>
        </w:rPr>
        <w:t>s</w:t>
      </w:r>
      <w:r w:rsidR="00AC3449">
        <w:rPr>
          <w:rFonts w:asciiTheme="minorHAnsi" w:hAnsiTheme="minorHAnsi" w:cs="Arial"/>
          <w:b/>
        </w:rPr>
        <w:t xml:space="preserve"> General</w:t>
      </w:r>
      <w:r w:rsidR="004B2E11">
        <w:rPr>
          <w:rFonts w:asciiTheme="minorHAnsi" w:hAnsiTheme="minorHAnsi" w:cs="Arial"/>
          <w:b/>
        </w:rPr>
        <w:t>es</w:t>
      </w:r>
      <w:r w:rsidR="00AC3449">
        <w:rPr>
          <w:rFonts w:asciiTheme="minorHAnsi" w:hAnsiTheme="minorHAnsi" w:cs="Arial"/>
          <w:b/>
        </w:rPr>
        <w:t xml:space="preserve"> de Aprendizaje de la Asignatura</w:t>
      </w:r>
    </w:p>
    <w:p w:rsidR="0090746D" w:rsidRDefault="0090746D" w:rsidP="00011DA6">
      <w:pPr>
        <w:jc w:val="both"/>
        <w:rPr>
          <w:rFonts w:asciiTheme="minorHAnsi" w:hAnsiTheme="minorHAnsi" w:cs="Arial"/>
          <w:b/>
        </w:rPr>
      </w:pPr>
    </w:p>
    <w:p w:rsidR="00724EA6" w:rsidRPr="00724EA6" w:rsidRDefault="00724EA6" w:rsidP="00724EA6">
      <w:pPr>
        <w:pStyle w:val="Prrafodelista"/>
        <w:numPr>
          <w:ilvl w:val="0"/>
          <w:numId w:val="24"/>
        </w:numPr>
        <w:suppressAutoHyphens w:val="0"/>
        <w:jc w:val="both"/>
        <w:rPr>
          <w:rFonts w:ascii="Calibri" w:hAnsi="Calibri"/>
          <w:iCs/>
          <w:lang w:val="es-CL"/>
        </w:rPr>
      </w:pPr>
      <w:r w:rsidRPr="00724EA6">
        <w:rPr>
          <w:rFonts w:ascii="Calibri" w:hAnsi="Calibri"/>
          <w:iCs/>
          <w:lang w:val="es-CL"/>
        </w:rPr>
        <w:t xml:space="preserve">Reflexionar en torno a la naturaleza y funcionamiento de las empresas en el mundo de </w:t>
      </w:r>
      <w:r>
        <w:rPr>
          <w:rFonts w:ascii="Calibri" w:hAnsi="Calibri"/>
          <w:iCs/>
          <w:lang w:val="es-CL"/>
        </w:rPr>
        <w:t>hoy, comprendiendo de qué forma</w:t>
      </w:r>
      <w:r w:rsidRPr="00724EA6">
        <w:rPr>
          <w:rFonts w:ascii="Calibri" w:hAnsi="Calibri"/>
          <w:iCs/>
          <w:lang w:val="es-CL"/>
        </w:rPr>
        <w:t xml:space="preserve"> un contexto empresarial puede facilitar el éxito y desarrollo de las iniciativas o ideas creativas.</w:t>
      </w:r>
    </w:p>
    <w:p w:rsidR="00724EA6" w:rsidRPr="00724EA6" w:rsidRDefault="00724EA6" w:rsidP="00724EA6">
      <w:pPr>
        <w:pStyle w:val="Prrafodelista"/>
        <w:numPr>
          <w:ilvl w:val="0"/>
          <w:numId w:val="24"/>
        </w:numPr>
        <w:suppressAutoHyphens w:val="0"/>
        <w:jc w:val="both"/>
        <w:rPr>
          <w:rFonts w:ascii="Calibri" w:hAnsi="Calibri"/>
          <w:iCs/>
          <w:lang w:val="es-CL"/>
        </w:rPr>
      </w:pPr>
      <w:r w:rsidRPr="00724EA6">
        <w:rPr>
          <w:rFonts w:ascii="Calibri" w:hAnsi="Calibri"/>
          <w:iCs/>
          <w:lang w:val="es-CL"/>
        </w:rPr>
        <w:t>Analizar el fenómeno de la globalización del comercio, los negocios y las finanzas, a través de una revisión de los distintos factores que han llevado a la situación actual, y que permiten explicar las interacciones de las empresas de hoy.</w:t>
      </w:r>
    </w:p>
    <w:p w:rsidR="00724EA6" w:rsidRPr="00724EA6" w:rsidRDefault="00724EA6" w:rsidP="00724EA6">
      <w:pPr>
        <w:pStyle w:val="Prrafodelista"/>
        <w:numPr>
          <w:ilvl w:val="0"/>
          <w:numId w:val="24"/>
        </w:numPr>
        <w:suppressAutoHyphens w:val="0"/>
        <w:jc w:val="both"/>
        <w:rPr>
          <w:rFonts w:ascii="Calibri" w:hAnsi="Calibri"/>
          <w:iCs/>
          <w:lang w:val="es-CL"/>
        </w:rPr>
      </w:pPr>
      <w:r w:rsidRPr="00724EA6">
        <w:rPr>
          <w:rFonts w:ascii="Calibri" w:hAnsi="Calibri"/>
          <w:iCs/>
          <w:lang w:val="es-CL"/>
        </w:rPr>
        <w:t>Analizar los factores que favorecen un entorno innovador, comprendiendo cómo ellos aportan a la creación de valor y, extensivamente, al desarrollo.</w:t>
      </w:r>
    </w:p>
    <w:p w:rsidR="00724EA6" w:rsidRPr="00724EA6" w:rsidRDefault="00724EA6" w:rsidP="00724EA6">
      <w:pPr>
        <w:pStyle w:val="Prrafodelista"/>
        <w:numPr>
          <w:ilvl w:val="0"/>
          <w:numId w:val="24"/>
        </w:numPr>
        <w:suppressAutoHyphens w:val="0"/>
        <w:jc w:val="both"/>
        <w:rPr>
          <w:rFonts w:ascii="Calibri" w:hAnsi="Calibri"/>
          <w:iCs/>
          <w:lang w:val="es-CL"/>
        </w:rPr>
      </w:pPr>
      <w:r w:rsidRPr="00724EA6">
        <w:rPr>
          <w:rFonts w:ascii="Calibri" w:hAnsi="Calibri"/>
          <w:iCs/>
          <w:lang w:val="es-CL"/>
        </w:rPr>
        <w:t xml:space="preserve">Reconocer </w:t>
      </w:r>
      <w:r>
        <w:rPr>
          <w:rFonts w:ascii="Calibri" w:hAnsi="Calibri"/>
          <w:iCs/>
          <w:lang w:val="es-CL"/>
        </w:rPr>
        <w:t>el rol de las comunicaciones</w:t>
      </w:r>
      <w:r w:rsidRPr="00724EA6">
        <w:rPr>
          <w:rFonts w:ascii="Calibri" w:hAnsi="Calibri"/>
          <w:iCs/>
          <w:lang w:val="es-CL"/>
        </w:rPr>
        <w:t xml:space="preserve"> como potenciadores de las diver</w:t>
      </w:r>
      <w:r>
        <w:rPr>
          <w:rFonts w:ascii="Calibri" w:hAnsi="Calibri"/>
          <w:iCs/>
          <w:lang w:val="es-CL"/>
        </w:rPr>
        <w:t xml:space="preserve">sas estrategias adoptadas en </w:t>
      </w:r>
      <w:r w:rsidRPr="00724EA6">
        <w:rPr>
          <w:rFonts w:ascii="Calibri" w:hAnsi="Calibri"/>
          <w:iCs/>
          <w:lang w:val="es-CL"/>
        </w:rPr>
        <w:t>las empresas.</w:t>
      </w:r>
    </w:p>
    <w:p w:rsidR="00AC3449" w:rsidRPr="0090746D" w:rsidRDefault="00AC3449" w:rsidP="00011DA6">
      <w:pPr>
        <w:jc w:val="both"/>
        <w:rPr>
          <w:rFonts w:asciiTheme="minorHAnsi" w:hAnsiTheme="minorHAnsi" w:cs="Arial"/>
          <w:b/>
          <w:lang w:val="es-CL"/>
        </w:rPr>
      </w:pPr>
    </w:p>
    <w:p w:rsidR="00AC3449" w:rsidRDefault="00AC3449" w:rsidP="00AC3449">
      <w:pPr>
        <w:jc w:val="both"/>
        <w:rPr>
          <w:rFonts w:asciiTheme="minorHAnsi" w:hAnsiTheme="minorHAnsi" w:cs="Arial"/>
        </w:rPr>
      </w:pPr>
    </w:p>
    <w:p w:rsidR="00AC3449" w:rsidRDefault="00AC3449" w:rsidP="00AC3449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D. Unidades de Contenido y Objetivos de Aprendizaje</w:t>
      </w:r>
    </w:p>
    <w:p w:rsidR="00F61D0F" w:rsidRDefault="00F61D0F" w:rsidP="00011DA6">
      <w:pPr>
        <w:jc w:val="both"/>
        <w:rPr>
          <w:rFonts w:asciiTheme="minorHAnsi" w:hAnsiTheme="minorHAnsi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F61D0F" w:rsidTr="001C2687">
        <w:tc>
          <w:tcPr>
            <w:tcW w:w="4248" w:type="dxa"/>
            <w:shd w:val="clear" w:color="auto" w:fill="D9D9D9" w:themeFill="background1" w:themeFillShade="D9"/>
          </w:tcPr>
          <w:p w:rsidR="00F61D0F" w:rsidRPr="001C2687" w:rsidRDefault="00AC3449" w:rsidP="00AC3449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UNIDADES DE CONTENIDO</w:t>
            </w:r>
          </w:p>
        </w:tc>
        <w:tc>
          <w:tcPr>
            <w:tcW w:w="4580" w:type="dxa"/>
            <w:shd w:val="clear" w:color="auto" w:fill="D9D9D9" w:themeFill="background1" w:themeFillShade="D9"/>
          </w:tcPr>
          <w:p w:rsidR="00F61D0F" w:rsidRPr="001C2687" w:rsidRDefault="00AC3449" w:rsidP="00AC3449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OBJETIVOS DE APRENDIZAJE</w:t>
            </w:r>
          </w:p>
        </w:tc>
      </w:tr>
      <w:tr w:rsidR="00AC3449" w:rsidTr="00D37ECE">
        <w:tc>
          <w:tcPr>
            <w:tcW w:w="4248" w:type="dxa"/>
            <w:shd w:val="clear" w:color="auto" w:fill="auto"/>
          </w:tcPr>
          <w:p w:rsidR="00A73942" w:rsidRPr="00A73942" w:rsidRDefault="00724EA6" w:rsidP="00A73942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La empresa y su rol en la sociedad</w:t>
            </w:r>
          </w:p>
          <w:p w:rsidR="005941A5" w:rsidRDefault="00724EA6" w:rsidP="00A73942">
            <w:pPr>
              <w:pStyle w:val="Prrafodelista"/>
              <w:numPr>
                <w:ilvl w:val="1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Qué es una empresa</w:t>
            </w:r>
          </w:p>
          <w:p w:rsidR="00AC3449" w:rsidRDefault="00724EA6" w:rsidP="00680ED1">
            <w:pPr>
              <w:pStyle w:val="Prrafodelista"/>
              <w:numPr>
                <w:ilvl w:val="1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Evolución de la empresa, desde sus orígenes hasta hoy. Empresas estatales y privadas</w:t>
            </w:r>
          </w:p>
          <w:p w:rsidR="009615BD" w:rsidRDefault="00724EA6" w:rsidP="00680ED1">
            <w:pPr>
              <w:pStyle w:val="Prrafodelista"/>
              <w:numPr>
                <w:ilvl w:val="1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Misión y estrategia</w:t>
            </w:r>
          </w:p>
          <w:p w:rsidR="009615BD" w:rsidRDefault="00724EA6" w:rsidP="00680ED1">
            <w:pPr>
              <w:pStyle w:val="Prrafodelista"/>
              <w:numPr>
                <w:ilvl w:val="1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Generación de valor</w:t>
            </w:r>
          </w:p>
          <w:p w:rsidR="009615BD" w:rsidRDefault="00724EA6" w:rsidP="00680ED1">
            <w:pPr>
              <w:pStyle w:val="Prrafodelista"/>
              <w:numPr>
                <w:ilvl w:val="1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Concepto de lucro</w:t>
            </w:r>
          </w:p>
          <w:p w:rsidR="00724EA6" w:rsidRDefault="00724EA6" w:rsidP="00680ED1">
            <w:pPr>
              <w:pStyle w:val="Prrafodelista"/>
              <w:numPr>
                <w:ilvl w:val="1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Concepto de externalidad</w:t>
            </w:r>
          </w:p>
          <w:p w:rsidR="00724EA6" w:rsidRPr="00680ED1" w:rsidRDefault="00724EA6" w:rsidP="00680ED1">
            <w:pPr>
              <w:pStyle w:val="Prrafodelista"/>
              <w:numPr>
                <w:ilvl w:val="1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Lo que se espera de una empresa hoy (atención a todos los públicos, foco en sus comunicaciones, RSE, transparencia, compromiso con el medioambiente, comercio justo).</w:t>
            </w:r>
          </w:p>
        </w:tc>
        <w:tc>
          <w:tcPr>
            <w:tcW w:w="4580" w:type="dxa"/>
            <w:shd w:val="clear" w:color="auto" w:fill="auto"/>
          </w:tcPr>
          <w:p w:rsidR="009615BD" w:rsidRDefault="00680ED1" w:rsidP="00724EA6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</w:t>
            </w:r>
            <w:r w:rsidR="009615BD">
              <w:rPr>
                <w:rFonts w:asciiTheme="minorHAnsi" w:hAnsiTheme="minorHAnsi" w:cs="Arial"/>
              </w:rPr>
              <w:t xml:space="preserve">Comprender </w:t>
            </w:r>
            <w:r w:rsidR="00724EA6">
              <w:rPr>
                <w:rFonts w:asciiTheme="minorHAnsi" w:hAnsiTheme="minorHAnsi" w:cs="Arial"/>
              </w:rPr>
              <w:t>las características de una empresa privada.</w:t>
            </w:r>
          </w:p>
          <w:p w:rsidR="00724EA6" w:rsidRDefault="00724EA6" w:rsidP="00724EA6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-Analizar desde una óptica global la realidad de las empresas en el mundo actual.</w:t>
            </w:r>
          </w:p>
          <w:p w:rsidR="00724EA6" w:rsidRDefault="00724EA6" w:rsidP="00724EA6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-Identificar las diferencias entre la misión y las estrategias de una empresa, reconociendo las diferencias entre las compañías que crean y las que destruyen valor.</w:t>
            </w:r>
          </w:p>
          <w:p w:rsidR="00724EA6" w:rsidRPr="00016623" w:rsidRDefault="00724EA6" w:rsidP="00724EA6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-Elaborar un análisis personal y autónoma de los temas explicando por qué hay empresas que cumplen y otras que no, con los “mínimos exigibles para las compañías”.</w:t>
            </w:r>
          </w:p>
        </w:tc>
      </w:tr>
      <w:tr w:rsidR="001F5D06" w:rsidTr="00F61D0F">
        <w:tc>
          <w:tcPr>
            <w:tcW w:w="4248" w:type="dxa"/>
          </w:tcPr>
          <w:p w:rsidR="00D23F4D" w:rsidRPr="00163A9B" w:rsidRDefault="00724EA6" w:rsidP="00163A9B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Globalización del comercio, los negocios y las finanzas</w:t>
            </w:r>
          </w:p>
          <w:p w:rsidR="009615BD" w:rsidRPr="00724EA6" w:rsidRDefault="00724EA6" w:rsidP="00724EA6">
            <w:pPr>
              <w:pStyle w:val="Prrafodelista"/>
              <w:numPr>
                <w:ilvl w:val="1"/>
                <w:numId w:val="1"/>
              </w:numPr>
              <w:rPr>
                <w:rFonts w:asciiTheme="minorHAnsi" w:hAnsiTheme="minorHAnsi" w:cs="Arial"/>
              </w:rPr>
            </w:pPr>
            <w:r w:rsidRPr="00724EA6">
              <w:rPr>
                <w:rFonts w:asciiTheme="minorHAnsi" w:hAnsiTheme="minorHAnsi" w:cs="Arial"/>
              </w:rPr>
              <w:t>Revisión de globalización como concepto “madre”: plano económico, tecnológico, social y cultural.</w:t>
            </w:r>
          </w:p>
          <w:p w:rsidR="00163A9B" w:rsidRDefault="00B02A9D" w:rsidP="00B02A9D">
            <w:pPr>
              <w:pStyle w:val="Prrafodelista"/>
              <w:numPr>
                <w:ilvl w:val="1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Cómo el mundo llegó a la interdependencia económica: experiencias de economías cerradas, ensayos de zonas con preferencias arancelarias, el camino de los TLC, rol de instituciones que inciden en el funcionamiento de la economía mundial.</w:t>
            </w:r>
          </w:p>
          <w:p w:rsidR="00B02A9D" w:rsidRDefault="00B02A9D" w:rsidP="00B02A9D">
            <w:pPr>
              <w:pStyle w:val="Prrafodelista"/>
              <w:numPr>
                <w:ilvl w:val="1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Ventajas competitivas de las naciones</w:t>
            </w:r>
          </w:p>
          <w:p w:rsidR="00B02A9D" w:rsidRDefault="00B02A9D" w:rsidP="00B02A9D">
            <w:pPr>
              <w:pStyle w:val="Prrafodelista"/>
              <w:numPr>
                <w:ilvl w:val="1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Grandes potencias de la economía mundial (Estados Unidos, China, Japón, Alemania)</w:t>
            </w:r>
          </w:p>
          <w:p w:rsidR="00B02A9D" w:rsidRDefault="00B02A9D" w:rsidP="00B02A9D">
            <w:pPr>
              <w:pStyle w:val="Prrafodelista"/>
              <w:numPr>
                <w:ilvl w:val="1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Economías emergentes</w:t>
            </w:r>
          </w:p>
          <w:p w:rsidR="00B02A9D" w:rsidRDefault="00B02A9D" w:rsidP="00B02A9D">
            <w:pPr>
              <w:pStyle w:val="Prrafodelista"/>
              <w:numPr>
                <w:ilvl w:val="1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Las empresas más grandes del mundo</w:t>
            </w:r>
          </w:p>
          <w:p w:rsidR="00B02A9D" w:rsidRDefault="00B02A9D" w:rsidP="00B02A9D">
            <w:pPr>
              <w:pStyle w:val="Prrafodelista"/>
              <w:numPr>
                <w:ilvl w:val="1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Concepto de </w:t>
            </w:r>
            <w:proofErr w:type="spellStart"/>
            <w:r w:rsidRPr="00B02A9D">
              <w:rPr>
                <w:rFonts w:asciiTheme="minorHAnsi" w:hAnsiTheme="minorHAnsi" w:cs="Arial"/>
                <w:i/>
              </w:rPr>
              <w:t>cluster</w:t>
            </w:r>
            <w:proofErr w:type="spellEnd"/>
            <w:r>
              <w:rPr>
                <w:rFonts w:asciiTheme="minorHAnsi" w:hAnsiTheme="minorHAnsi" w:cs="Arial"/>
              </w:rPr>
              <w:t>: cooperación y creatividad (</w:t>
            </w:r>
            <w:proofErr w:type="spellStart"/>
            <w:r>
              <w:rPr>
                <w:rFonts w:asciiTheme="minorHAnsi" w:hAnsiTheme="minorHAnsi" w:cs="Arial"/>
              </w:rPr>
              <w:t>Silicon</w:t>
            </w:r>
            <w:proofErr w:type="spellEnd"/>
            <w:r>
              <w:rPr>
                <w:rFonts w:asciiTheme="minorHAnsi" w:hAnsiTheme="minorHAnsi" w:cs="Arial"/>
              </w:rPr>
              <w:t xml:space="preserve"> Valley, Hollywood, salmón en Chile y Noruega, vino en Australia, tecnología en Finlandia).</w:t>
            </w:r>
          </w:p>
          <w:p w:rsidR="00B02A9D" w:rsidRPr="00B02A9D" w:rsidRDefault="00B02A9D" w:rsidP="00B02A9D">
            <w:pPr>
              <w:pStyle w:val="Prrafodelista"/>
              <w:numPr>
                <w:ilvl w:val="1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Cómo la educación (generación de capital humano) ha sido determinante en este proceso</w:t>
            </w:r>
          </w:p>
        </w:tc>
        <w:tc>
          <w:tcPr>
            <w:tcW w:w="4580" w:type="dxa"/>
          </w:tcPr>
          <w:p w:rsidR="00427942" w:rsidRDefault="00163A9B" w:rsidP="00B02A9D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-</w:t>
            </w:r>
            <w:r w:rsidR="00B02A9D">
              <w:rPr>
                <w:rFonts w:asciiTheme="minorHAnsi" w:hAnsiTheme="minorHAnsi" w:cs="Arial"/>
              </w:rPr>
              <w:t>Describir cómo la globalización ha favorecido el desarrollo y la expansión de las empresas.</w:t>
            </w:r>
          </w:p>
          <w:p w:rsidR="00B02A9D" w:rsidRDefault="00B02A9D" w:rsidP="00B02A9D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-Describir las principales características de las economías más grandes del mundo y sus empresas emblemáticas, al mismo tiempo que los rasgos comunes de las economías emergentes.</w:t>
            </w:r>
          </w:p>
          <w:p w:rsidR="00B02A9D" w:rsidRDefault="00B02A9D" w:rsidP="00B02A9D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-Desarrollar una visión global sobre la realidad de las empresas más grandes del mundo, y su relación con la globalización, al mismo tiempo que desarrollarán una visión analítica sobre las fortalezas de los </w:t>
            </w:r>
            <w:proofErr w:type="spellStart"/>
            <w:r w:rsidRPr="00B02A9D">
              <w:rPr>
                <w:rFonts w:asciiTheme="minorHAnsi" w:hAnsiTheme="minorHAnsi" w:cs="Arial"/>
                <w:i/>
              </w:rPr>
              <w:t>cluster</w:t>
            </w:r>
            <w:proofErr w:type="spellEnd"/>
            <w:r>
              <w:rPr>
                <w:rFonts w:asciiTheme="minorHAnsi" w:hAnsiTheme="minorHAnsi" w:cs="Arial"/>
              </w:rPr>
              <w:t>.</w:t>
            </w:r>
          </w:p>
          <w:p w:rsidR="00B02A9D" w:rsidRPr="00016623" w:rsidRDefault="00B02A9D" w:rsidP="00B02A9D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-Buscar, seleccionar e interpretar información que favorezca los procesos de análisis de las distintas temáticas de la asignatura.</w:t>
            </w:r>
          </w:p>
        </w:tc>
      </w:tr>
      <w:tr w:rsidR="00D45AE1" w:rsidTr="00543993">
        <w:tc>
          <w:tcPr>
            <w:tcW w:w="4248" w:type="dxa"/>
            <w:shd w:val="clear" w:color="auto" w:fill="auto"/>
          </w:tcPr>
          <w:p w:rsidR="00D45AE1" w:rsidRPr="00163A9B" w:rsidRDefault="00B02A9D" w:rsidP="00163A9B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La innovación como motor del crecimiento</w:t>
            </w:r>
          </w:p>
          <w:p w:rsidR="00D45AE1" w:rsidRDefault="00B02A9D" w:rsidP="00163A9B">
            <w:pPr>
              <w:pStyle w:val="Prrafodelista"/>
              <w:numPr>
                <w:ilvl w:val="1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¿Por qué la innovación es un tópico del que se habla tanto?</w:t>
            </w:r>
          </w:p>
          <w:p w:rsidR="00B02A9D" w:rsidRDefault="00B02A9D" w:rsidP="00163A9B">
            <w:pPr>
              <w:pStyle w:val="Prrafodelista"/>
              <w:numPr>
                <w:ilvl w:val="1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Innovación y nuevos emprendimientos</w:t>
            </w:r>
          </w:p>
          <w:p w:rsidR="00427942" w:rsidRDefault="00B02A9D" w:rsidP="00163A9B">
            <w:pPr>
              <w:pStyle w:val="Prrafodelista"/>
              <w:numPr>
                <w:ilvl w:val="1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El levantamiento de fondos</w:t>
            </w:r>
          </w:p>
          <w:p w:rsidR="00D45AE1" w:rsidRDefault="00B02A9D" w:rsidP="00A073AB">
            <w:pPr>
              <w:pStyle w:val="Prrafodelista"/>
              <w:numPr>
                <w:ilvl w:val="1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Innovación al interior de las organizaciones</w:t>
            </w:r>
          </w:p>
          <w:p w:rsidR="00B02A9D" w:rsidRDefault="00B02A9D" w:rsidP="00A073AB">
            <w:pPr>
              <w:pStyle w:val="Prrafodelista"/>
              <w:numPr>
                <w:ilvl w:val="1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Entidades que fomentan (y financian) la innovación</w:t>
            </w:r>
          </w:p>
          <w:p w:rsidR="00B02A9D" w:rsidRPr="00A073AB" w:rsidRDefault="00B02A9D" w:rsidP="00A073AB">
            <w:pPr>
              <w:pStyle w:val="Prrafodelista"/>
              <w:numPr>
                <w:ilvl w:val="1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Diferencias culturales frente al “fracaso” empresarial</w:t>
            </w:r>
          </w:p>
        </w:tc>
        <w:tc>
          <w:tcPr>
            <w:tcW w:w="4580" w:type="dxa"/>
            <w:shd w:val="clear" w:color="auto" w:fill="auto"/>
          </w:tcPr>
          <w:p w:rsidR="00B02A9D" w:rsidRDefault="00AE69C3" w:rsidP="00B02A9D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</w:t>
            </w:r>
            <w:r w:rsidR="00B02A9D">
              <w:rPr>
                <w:rFonts w:asciiTheme="minorHAnsi" w:hAnsiTheme="minorHAnsi" w:cs="Arial"/>
              </w:rPr>
              <w:t>Comprender el valor de la innovación como motor del crecimiento económico.</w:t>
            </w:r>
          </w:p>
          <w:p w:rsidR="00B02A9D" w:rsidRPr="00016623" w:rsidRDefault="00B02A9D" w:rsidP="00B02A9D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-Desarrolla</w:t>
            </w:r>
            <w:r w:rsidR="00AD1E56">
              <w:rPr>
                <w:rFonts w:asciiTheme="minorHAnsi" w:hAnsiTheme="minorHAnsi" w:cs="Arial"/>
              </w:rPr>
              <w:t xml:space="preserve">r una visión analítica, que </w:t>
            </w:r>
            <w:r>
              <w:rPr>
                <w:rFonts w:asciiTheme="minorHAnsi" w:hAnsiTheme="minorHAnsi" w:cs="Arial"/>
              </w:rPr>
              <w:t>permita reconocer los factores que posibilitan que una innovación se convierta en un negocio viable, desarrollando una visión propia y autónoma sobre el valor de este elemento en el mundo empresarial.</w:t>
            </w:r>
          </w:p>
          <w:p w:rsidR="00D45AE1" w:rsidRPr="00016623" w:rsidRDefault="00D45AE1" w:rsidP="00543993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AD1E56" w:rsidRDefault="00AD1E56" w:rsidP="00011DA6">
      <w:pPr>
        <w:pStyle w:val="Textoindependiente21"/>
        <w:rPr>
          <w:rFonts w:asciiTheme="minorHAnsi" w:hAnsiTheme="minorHAnsi" w:cs="Arial"/>
        </w:rPr>
      </w:pPr>
    </w:p>
    <w:p w:rsidR="00AD1E56" w:rsidRDefault="00AD1E56" w:rsidP="00011DA6">
      <w:pPr>
        <w:pStyle w:val="Textoindependiente21"/>
        <w:rPr>
          <w:rFonts w:asciiTheme="minorHAnsi" w:hAnsiTheme="minorHAnsi" w:cs="Arial"/>
        </w:rPr>
      </w:pPr>
    </w:p>
    <w:p w:rsidR="009934C9" w:rsidRPr="00F61D0F" w:rsidRDefault="00D31C94" w:rsidP="00011DA6">
      <w:pPr>
        <w:pStyle w:val="Textoindependiente2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E. Estrategias de Enseñanza</w:t>
      </w:r>
    </w:p>
    <w:p w:rsidR="00CD5BA5" w:rsidRPr="00F61D0F" w:rsidRDefault="00CD5BA5" w:rsidP="00CD5BA5">
      <w:pPr>
        <w:rPr>
          <w:rFonts w:asciiTheme="minorHAnsi" w:hAnsiTheme="minorHAnsi" w:cs="Arial"/>
          <w:lang w:eastAsia="ar-SA" w:bidi="ar-SA"/>
        </w:rPr>
      </w:pPr>
    </w:p>
    <w:p w:rsidR="00AD1E56" w:rsidRPr="00AD1E56" w:rsidRDefault="00AD1E56" w:rsidP="00AD1E56">
      <w:pPr>
        <w:ind w:firstLine="708"/>
        <w:jc w:val="both"/>
        <w:rPr>
          <w:rFonts w:ascii="Calibri" w:hAnsi="Calibri"/>
        </w:rPr>
      </w:pPr>
      <w:r w:rsidRPr="00AD1E56">
        <w:rPr>
          <w:rFonts w:ascii="Calibri" w:hAnsi="Calibri"/>
        </w:rPr>
        <w:t>Con el propósito de alcanzar los objetivos propuestos en el curso, se desarrollarán las siguientes actividades:</w:t>
      </w:r>
    </w:p>
    <w:p w:rsidR="00AD1E56" w:rsidRPr="00AD1E56" w:rsidRDefault="00AD1E56" w:rsidP="00AD1E56">
      <w:pPr>
        <w:pStyle w:val="Prrafodelista"/>
        <w:numPr>
          <w:ilvl w:val="0"/>
          <w:numId w:val="3"/>
        </w:numPr>
        <w:suppressAutoHyphens w:val="0"/>
        <w:jc w:val="both"/>
        <w:rPr>
          <w:rFonts w:ascii="Calibri" w:hAnsi="Calibri"/>
        </w:rPr>
      </w:pPr>
      <w:r w:rsidRPr="00AD1E56">
        <w:rPr>
          <w:rFonts w:ascii="Calibri" w:hAnsi="Calibri"/>
        </w:rPr>
        <w:t>Clases expositivas con referencias a ejemplos.</w:t>
      </w:r>
    </w:p>
    <w:p w:rsidR="00AD1E56" w:rsidRPr="00AD1E56" w:rsidRDefault="00AD1E56" w:rsidP="00AD1E56">
      <w:pPr>
        <w:pStyle w:val="Prrafodelista"/>
        <w:numPr>
          <w:ilvl w:val="0"/>
          <w:numId w:val="3"/>
        </w:numPr>
        <w:suppressAutoHyphens w:val="0"/>
        <w:jc w:val="both"/>
        <w:rPr>
          <w:rFonts w:ascii="Calibri" w:hAnsi="Calibri"/>
        </w:rPr>
      </w:pPr>
      <w:r w:rsidRPr="00AD1E56">
        <w:rPr>
          <w:rFonts w:ascii="Calibri" w:hAnsi="Calibri"/>
        </w:rPr>
        <w:t>Discusiones guiadas -a partir de exposiciones del profesor- y lecturas de textos seleccionados.</w:t>
      </w:r>
    </w:p>
    <w:p w:rsidR="00AD1E56" w:rsidRPr="00AD1E56" w:rsidRDefault="00AD1E56" w:rsidP="00AD1E56">
      <w:pPr>
        <w:pStyle w:val="Prrafodelista"/>
        <w:numPr>
          <w:ilvl w:val="0"/>
          <w:numId w:val="3"/>
        </w:numPr>
        <w:suppressAutoHyphens w:val="0"/>
        <w:jc w:val="both"/>
        <w:rPr>
          <w:rFonts w:ascii="Calibri" w:hAnsi="Calibri"/>
        </w:rPr>
      </w:pPr>
      <w:r w:rsidRPr="00AD1E56">
        <w:rPr>
          <w:rFonts w:ascii="Calibri" w:hAnsi="Calibri"/>
        </w:rPr>
        <w:t>Elaboración de ensayos, cuyo objetivo es el desarrollo del pensamiento crítico y de la habilidad para interpretar información y hechos.</w:t>
      </w:r>
    </w:p>
    <w:p w:rsidR="00AD1E56" w:rsidRPr="00AD1E56" w:rsidRDefault="00AD1E56" w:rsidP="00AD1E56">
      <w:pPr>
        <w:pStyle w:val="Prrafodelista"/>
        <w:numPr>
          <w:ilvl w:val="0"/>
          <w:numId w:val="3"/>
        </w:numPr>
        <w:suppressAutoHyphens w:val="0"/>
        <w:jc w:val="both"/>
        <w:rPr>
          <w:rFonts w:ascii="Calibri" w:hAnsi="Calibri"/>
        </w:rPr>
      </w:pPr>
      <w:r w:rsidRPr="00AD1E56">
        <w:rPr>
          <w:rFonts w:ascii="Calibri" w:hAnsi="Calibri"/>
        </w:rPr>
        <w:t>Análisis de casos, para comprender la interrelación entre variables y acontecimientos y transferir lo aprendido a situaciones reales.</w:t>
      </w:r>
    </w:p>
    <w:p w:rsidR="00220254" w:rsidRPr="00B86049" w:rsidRDefault="00AD1E56" w:rsidP="002F5138">
      <w:pPr>
        <w:pStyle w:val="Prrafodelista"/>
        <w:numPr>
          <w:ilvl w:val="0"/>
          <w:numId w:val="3"/>
        </w:numPr>
        <w:suppressAutoHyphens w:val="0"/>
        <w:jc w:val="both"/>
        <w:rPr>
          <w:rFonts w:ascii="Calibri" w:hAnsi="Calibri"/>
        </w:rPr>
      </w:pPr>
      <w:r w:rsidRPr="00AD1E56">
        <w:rPr>
          <w:rFonts w:ascii="Calibri" w:hAnsi="Calibri"/>
        </w:rPr>
        <w:t>Charlas de invita</w:t>
      </w:r>
      <w:r>
        <w:rPr>
          <w:rFonts w:ascii="Calibri" w:hAnsi="Calibri"/>
        </w:rPr>
        <w:t>dos de las distintas industrias</w:t>
      </w:r>
      <w:r w:rsidRPr="00AD1E56">
        <w:rPr>
          <w:rFonts w:ascii="Calibri" w:hAnsi="Calibri"/>
        </w:rPr>
        <w:t xml:space="preserve"> y exponentes de los distintos tópicos expuestos en el curso. </w:t>
      </w:r>
    </w:p>
    <w:p w:rsidR="00011DA6" w:rsidRPr="00091EAE" w:rsidRDefault="00011DA6" w:rsidP="00011DA6">
      <w:pPr>
        <w:jc w:val="both"/>
        <w:rPr>
          <w:rFonts w:asciiTheme="minorHAnsi" w:hAnsiTheme="minorHAnsi" w:cs="Arial"/>
          <w:b/>
        </w:rPr>
      </w:pPr>
      <w:r w:rsidRPr="00091EAE">
        <w:rPr>
          <w:rFonts w:asciiTheme="minorHAnsi" w:hAnsiTheme="minorHAnsi" w:cs="Arial"/>
          <w:b/>
        </w:rPr>
        <w:lastRenderedPageBreak/>
        <w:t xml:space="preserve">F. </w:t>
      </w:r>
      <w:r w:rsidR="00091EAE" w:rsidRPr="00091EAE">
        <w:rPr>
          <w:rFonts w:asciiTheme="minorHAnsi" w:hAnsiTheme="minorHAnsi" w:cs="Arial"/>
          <w:b/>
        </w:rPr>
        <w:t xml:space="preserve">Estrategias de </w:t>
      </w:r>
      <w:r w:rsidRPr="00091EAE">
        <w:rPr>
          <w:rFonts w:asciiTheme="minorHAnsi" w:hAnsiTheme="minorHAnsi" w:cs="Arial"/>
          <w:b/>
        </w:rPr>
        <w:t>E</w:t>
      </w:r>
      <w:r w:rsidR="00DD6EB0" w:rsidRPr="00091EAE">
        <w:rPr>
          <w:rFonts w:asciiTheme="minorHAnsi" w:hAnsiTheme="minorHAnsi" w:cs="Arial"/>
          <w:b/>
        </w:rPr>
        <w:t>valuación</w:t>
      </w:r>
    </w:p>
    <w:p w:rsidR="00011DA6" w:rsidRDefault="00011DA6" w:rsidP="00011DA6">
      <w:pPr>
        <w:pStyle w:val="Textoindependiente"/>
        <w:rPr>
          <w:rFonts w:asciiTheme="minorHAnsi" w:hAnsiTheme="minorHAnsi" w:cs="Arial"/>
        </w:rPr>
      </w:pPr>
    </w:p>
    <w:p w:rsidR="00AD1E56" w:rsidRPr="00AD1E56" w:rsidRDefault="00AD1E56" w:rsidP="00AD1E56">
      <w:pPr>
        <w:ind w:firstLine="708"/>
        <w:jc w:val="both"/>
        <w:rPr>
          <w:rFonts w:ascii="Calibri" w:hAnsi="Calibri"/>
        </w:rPr>
      </w:pPr>
      <w:r w:rsidRPr="00AD1E56">
        <w:rPr>
          <w:rFonts w:ascii="Calibri" w:hAnsi="Calibri"/>
        </w:rPr>
        <w:t>El curso contempla el desarrollo de diversas instancias de evaluación.</w:t>
      </w:r>
    </w:p>
    <w:p w:rsidR="00AD1E56" w:rsidRPr="00AD1E56" w:rsidRDefault="00AD1E56" w:rsidP="00AD1E56">
      <w:pPr>
        <w:pStyle w:val="Prrafodelista"/>
        <w:numPr>
          <w:ilvl w:val="0"/>
          <w:numId w:val="3"/>
        </w:numPr>
        <w:suppressAutoHyphens w:val="0"/>
        <w:jc w:val="both"/>
        <w:rPr>
          <w:rFonts w:ascii="Calibri" w:hAnsi="Calibri"/>
        </w:rPr>
      </w:pPr>
      <w:r w:rsidRPr="00AD1E56">
        <w:rPr>
          <w:rFonts w:ascii="Calibri" w:hAnsi="Calibri"/>
        </w:rPr>
        <w:t>Controles de lectura.</w:t>
      </w:r>
    </w:p>
    <w:p w:rsidR="00AD1E56" w:rsidRPr="00AD1E56" w:rsidRDefault="00AD1E56" w:rsidP="00AD1E56">
      <w:pPr>
        <w:pStyle w:val="Prrafodelista"/>
        <w:numPr>
          <w:ilvl w:val="0"/>
          <w:numId w:val="3"/>
        </w:numPr>
        <w:suppressAutoHyphens w:val="0"/>
        <w:jc w:val="both"/>
        <w:rPr>
          <w:rFonts w:ascii="Calibri" w:hAnsi="Calibri"/>
        </w:rPr>
      </w:pPr>
      <w:r w:rsidRPr="00AD1E56">
        <w:rPr>
          <w:rFonts w:ascii="Calibri" w:hAnsi="Calibri"/>
        </w:rPr>
        <w:t>Elaboración de ensayos a partir de la lectura crítica de textos seleccionados.</w:t>
      </w:r>
    </w:p>
    <w:p w:rsidR="00AD1E56" w:rsidRPr="00AD1E56" w:rsidRDefault="00AD1E56" w:rsidP="00AD1E56">
      <w:pPr>
        <w:pStyle w:val="Prrafodelista"/>
        <w:numPr>
          <w:ilvl w:val="0"/>
          <w:numId w:val="3"/>
        </w:numPr>
        <w:suppressAutoHyphens w:val="0"/>
        <w:jc w:val="both"/>
        <w:rPr>
          <w:rFonts w:ascii="Calibri" w:hAnsi="Calibri"/>
        </w:rPr>
      </w:pPr>
      <w:r w:rsidRPr="00AD1E56">
        <w:rPr>
          <w:rFonts w:ascii="Calibri" w:hAnsi="Calibri"/>
        </w:rPr>
        <w:t>Análisis de casos.</w:t>
      </w:r>
    </w:p>
    <w:p w:rsidR="00AD1E56" w:rsidRPr="00AD1E56" w:rsidRDefault="00AD1E56" w:rsidP="00AD1E56">
      <w:pPr>
        <w:pStyle w:val="Prrafodelista"/>
        <w:numPr>
          <w:ilvl w:val="0"/>
          <w:numId w:val="3"/>
        </w:numPr>
        <w:suppressAutoHyphens w:val="0"/>
        <w:jc w:val="both"/>
        <w:rPr>
          <w:rFonts w:ascii="Calibri" w:hAnsi="Calibri"/>
        </w:rPr>
      </w:pPr>
      <w:r w:rsidRPr="00AD1E56">
        <w:rPr>
          <w:rFonts w:ascii="Calibri" w:hAnsi="Calibri"/>
        </w:rPr>
        <w:t>Trabajo de cierre del ciclo de Bachillerato.</w:t>
      </w:r>
    </w:p>
    <w:p w:rsidR="00AD1E56" w:rsidRPr="00AD1E56" w:rsidRDefault="00AD1E56" w:rsidP="00AD1E56">
      <w:pPr>
        <w:jc w:val="both"/>
        <w:rPr>
          <w:rFonts w:ascii="Calibri" w:hAnsi="Calibri"/>
          <w:b/>
          <w:lang w:val="es-CL"/>
        </w:rPr>
      </w:pPr>
    </w:p>
    <w:p w:rsidR="00AD1E56" w:rsidRPr="00AD1E56" w:rsidRDefault="00AD1E56" w:rsidP="00AD1E56">
      <w:pPr>
        <w:ind w:firstLine="708"/>
        <w:jc w:val="both"/>
        <w:rPr>
          <w:rFonts w:ascii="Calibri" w:hAnsi="Calibri"/>
        </w:rPr>
      </w:pPr>
      <w:r w:rsidRPr="00AD1E56">
        <w:rPr>
          <w:rFonts w:ascii="Calibri" w:hAnsi="Calibri"/>
        </w:rPr>
        <w:t>A partir de estas diversas instancias evaluativas se busca evaluar el desarrollo de las competencias enunciadas en este programa, de la siguiente forma:</w:t>
      </w:r>
    </w:p>
    <w:p w:rsidR="00AD1E56" w:rsidRPr="00AD1E56" w:rsidRDefault="00AD1E56" w:rsidP="00AD1E56">
      <w:pPr>
        <w:pStyle w:val="Prrafodelista"/>
        <w:numPr>
          <w:ilvl w:val="0"/>
          <w:numId w:val="3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>Visión g</w:t>
      </w:r>
      <w:r w:rsidRPr="00AD1E56">
        <w:rPr>
          <w:rFonts w:ascii="Calibri" w:hAnsi="Calibri"/>
        </w:rPr>
        <w:t>lobal, a través de la comprensión de las relaciones entre las organizaciones y su entorno, y la complejidad de la relación entre un mundo global y la vivencia local.</w:t>
      </w:r>
    </w:p>
    <w:p w:rsidR="00AD1E56" w:rsidRPr="00AD1E56" w:rsidRDefault="00AD1E56" w:rsidP="00AD1E56">
      <w:pPr>
        <w:pStyle w:val="Prrafodelista"/>
        <w:numPr>
          <w:ilvl w:val="0"/>
          <w:numId w:val="3"/>
        </w:numPr>
        <w:suppressAutoHyphens w:val="0"/>
        <w:jc w:val="both"/>
        <w:rPr>
          <w:rFonts w:ascii="Calibri" w:hAnsi="Calibri"/>
        </w:rPr>
      </w:pPr>
      <w:r w:rsidRPr="00AD1E56">
        <w:rPr>
          <w:rFonts w:ascii="Calibri" w:hAnsi="Calibri"/>
        </w:rPr>
        <w:t>Visión analítica, a través del establecimiento de juicios sobre la información que procesa.</w:t>
      </w:r>
    </w:p>
    <w:p w:rsidR="00AD1E56" w:rsidRPr="00AD1E56" w:rsidRDefault="00AD1E56" w:rsidP="00AD1E56">
      <w:pPr>
        <w:pStyle w:val="Prrafodelista"/>
        <w:numPr>
          <w:ilvl w:val="0"/>
          <w:numId w:val="3"/>
        </w:numPr>
        <w:suppressAutoHyphens w:val="0"/>
        <w:jc w:val="both"/>
        <w:rPr>
          <w:rFonts w:ascii="Calibri" w:hAnsi="Calibri"/>
        </w:rPr>
      </w:pPr>
      <w:r w:rsidRPr="00AD1E56">
        <w:rPr>
          <w:rFonts w:ascii="Calibri" w:hAnsi="Calibri"/>
        </w:rPr>
        <w:t>Autonomía, a través del trazado de planes personales y la elaboración de acciones para su logro.</w:t>
      </w:r>
    </w:p>
    <w:p w:rsidR="00AD1E56" w:rsidRPr="00AD1E56" w:rsidRDefault="00AD1E56" w:rsidP="00AD1E56">
      <w:pPr>
        <w:pStyle w:val="Prrafodelista"/>
        <w:numPr>
          <w:ilvl w:val="0"/>
          <w:numId w:val="3"/>
        </w:numPr>
        <w:suppressAutoHyphens w:val="0"/>
        <w:jc w:val="both"/>
        <w:rPr>
          <w:rFonts w:ascii="Calibri" w:hAnsi="Calibri"/>
        </w:rPr>
      </w:pPr>
      <w:r w:rsidRPr="00AD1E56">
        <w:rPr>
          <w:rFonts w:ascii="Calibri" w:hAnsi="Calibri"/>
        </w:rPr>
        <w:t>Búsqueda, selección e integración de información, a través del reconocimiento de variadas fuentes de información, y de la recopilación, organización y análisis de la información.</w:t>
      </w:r>
    </w:p>
    <w:p w:rsidR="00220254" w:rsidRDefault="00220254" w:rsidP="00011DA6">
      <w:pPr>
        <w:jc w:val="both"/>
        <w:rPr>
          <w:rFonts w:asciiTheme="minorHAnsi" w:hAnsiTheme="minorHAnsi" w:cs="Arial"/>
          <w:b/>
        </w:rPr>
      </w:pPr>
    </w:p>
    <w:p w:rsidR="00220254" w:rsidRDefault="00220254" w:rsidP="00011DA6">
      <w:pPr>
        <w:jc w:val="both"/>
        <w:rPr>
          <w:rFonts w:asciiTheme="minorHAnsi" w:hAnsiTheme="minorHAnsi" w:cs="Arial"/>
          <w:b/>
        </w:rPr>
      </w:pPr>
    </w:p>
    <w:p w:rsidR="00201541" w:rsidRDefault="00201541" w:rsidP="00011DA6">
      <w:pPr>
        <w:jc w:val="both"/>
        <w:rPr>
          <w:rFonts w:asciiTheme="minorHAnsi" w:hAnsiTheme="minorHAnsi" w:cs="Arial"/>
          <w:b/>
        </w:rPr>
      </w:pPr>
    </w:p>
    <w:p w:rsidR="00862438" w:rsidRDefault="00011DA6" w:rsidP="00011DA6">
      <w:pPr>
        <w:jc w:val="both"/>
        <w:rPr>
          <w:rFonts w:asciiTheme="minorHAnsi" w:hAnsiTheme="minorHAnsi" w:cs="Arial"/>
          <w:b/>
        </w:rPr>
      </w:pPr>
      <w:r w:rsidRPr="00091EAE">
        <w:rPr>
          <w:rFonts w:asciiTheme="minorHAnsi" w:hAnsiTheme="minorHAnsi" w:cs="Arial"/>
          <w:b/>
        </w:rPr>
        <w:t xml:space="preserve">G. </w:t>
      </w:r>
      <w:r w:rsidR="00091EAE" w:rsidRPr="00091EAE">
        <w:rPr>
          <w:rFonts w:asciiTheme="minorHAnsi" w:hAnsiTheme="minorHAnsi" w:cs="Arial"/>
          <w:b/>
        </w:rPr>
        <w:t>Recursos de Aprendizaje</w:t>
      </w:r>
    </w:p>
    <w:p w:rsidR="0007678B" w:rsidRPr="00F61D0F" w:rsidRDefault="0007678B" w:rsidP="00011DA6">
      <w:pPr>
        <w:jc w:val="both"/>
        <w:rPr>
          <w:rFonts w:asciiTheme="minorHAnsi" w:hAnsiTheme="minorHAnsi" w:cs="Arial"/>
          <w:b/>
        </w:rPr>
      </w:pPr>
    </w:p>
    <w:p w:rsidR="00300999" w:rsidRDefault="00091EAE" w:rsidP="00011DA6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Bibliografía </w:t>
      </w:r>
      <w:r w:rsidR="00891A10">
        <w:rPr>
          <w:rFonts w:asciiTheme="minorHAnsi" w:hAnsiTheme="minorHAnsi" w:cs="Arial"/>
          <w:b/>
        </w:rPr>
        <w:t>Obligatoria</w:t>
      </w:r>
    </w:p>
    <w:p w:rsidR="00220254" w:rsidRDefault="00220254" w:rsidP="00011DA6">
      <w:pPr>
        <w:jc w:val="both"/>
        <w:rPr>
          <w:rFonts w:asciiTheme="minorHAnsi" w:hAnsiTheme="minorHAnsi" w:cs="Arial"/>
          <w:b/>
        </w:rPr>
      </w:pPr>
    </w:p>
    <w:p w:rsidR="00AD1E56" w:rsidRDefault="00AD1E56" w:rsidP="00AD1E56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Arial"/>
          <w:lang w:val="es-CL" w:eastAsia="en-US" w:bidi="ar-SA"/>
        </w:rPr>
      </w:pPr>
      <w:proofErr w:type="spellStart"/>
      <w:r w:rsidRPr="00804FEF">
        <w:rPr>
          <w:rFonts w:asciiTheme="minorHAnsi" w:hAnsiTheme="minorHAnsi" w:cs="Arial"/>
          <w:lang w:val="es-CL"/>
        </w:rPr>
        <w:t>Robbins</w:t>
      </w:r>
      <w:proofErr w:type="spellEnd"/>
      <w:r w:rsidRPr="00804FEF">
        <w:rPr>
          <w:rFonts w:asciiTheme="minorHAnsi" w:hAnsiTheme="minorHAnsi" w:cs="Arial"/>
          <w:lang w:val="es-CL"/>
        </w:rPr>
        <w:t xml:space="preserve">, S. &amp; </w:t>
      </w:r>
      <w:proofErr w:type="spellStart"/>
      <w:r w:rsidRPr="00804FEF">
        <w:rPr>
          <w:rFonts w:asciiTheme="minorHAnsi" w:hAnsiTheme="minorHAnsi" w:cs="Arial"/>
          <w:lang w:val="es-CL"/>
        </w:rPr>
        <w:t>Coulter</w:t>
      </w:r>
      <w:proofErr w:type="spellEnd"/>
      <w:r w:rsidRPr="00804FEF">
        <w:rPr>
          <w:rFonts w:asciiTheme="minorHAnsi" w:hAnsiTheme="minorHAnsi" w:cs="Arial"/>
          <w:lang w:val="es-CL"/>
        </w:rPr>
        <w:t xml:space="preserve">, M.  </w:t>
      </w:r>
      <w:r w:rsidRPr="00AD1E56">
        <w:rPr>
          <w:rFonts w:asciiTheme="minorHAnsi" w:hAnsiTheme="minorHAnsi" w:cs="Arial"/>
          <w:i/>
          <w:lang w:val="es-CL"/>
        </w:rPr>
        <w:t>Administración</w:t>
      </w:r>
      <w:r w:rsidRPr="00AD1E56">
        <w:rPr>
          <w:rFonts w:asciiTheme="minorHAnsi" w:hAnsiTheme="minorHAnsi" w:cs="Arial"/>
          <w:lang w:val="es-CL"/>
        </w:rPr>
        <w:t xml:space="preserve">. 10ma edición.         </w:t>
      </w:r>
    </w:p>
    <w:p w:rsidR="00220254" w:rsidRPr="00AD1E56" w:rsidRDefault="00AD1E56" w:rsidP="00AD1E56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Arial"/>
          <w:lang w:val="es-CL" w:eastAsia="en-US" w:bidi="ar-SA"/>
        </w:rPr>
      </w:pPr>
      <w:proofErr w:type="spellStart"/>
      <w:r w:rsidRPr="00AD1E56">
        <w:rPr>
          <w:rFonts w:asciiTheme="minorHAnsi" w:hAnsiTheme="minorHAnsi" w:cs="Arial"/>
        </w:rPr>
        <w:t>Daniels</w:t>
      </w:r>
      <w:proofErr w:type="spellEnd"/>
      <w:r>
        <w:rPr>
          <w:rFonts w:asciiTheme="minorHAnsi" w:hAnsiTheme="minorHAnsi" w:cs="Arial"/>
        </w:rPr>
        <w:t xml:space="preserve">, J.;  </w:t>
      </w:r>
      <w:proofErr w:type="spellStart"/>
      <w:r>
        <w:rPr>
          <w:rFonts w:asciiTheme="minorHAnsi" w:hAnsiTheme="minorHAnsi" w:cs="Arial"/>
        </w:rPr>
        <w:t>Radebaugh</w:t>
      </w:r>
      <w:proofErr w:type="spellEnd"/>
      <w:r>
        <w:rPr>
          <w:rFonts w:asciiTheme="minorHAnsi" w:hAnsiTheme="minorHAnsi" w:cs="Arial"/>
        </w:rPr>
        <w:t xml:space="preserve">, L. &amp; </w:t>
      </w:r>
      <w:r w:rsidRPr="00AD1E56">
        <w:rPr>
          <w:rFonts w:asciiTheme="minorHAnsi" w:hAnsiTheme="minorHAnsi" w:cs="Arial"/>
        </w:rPr>
        <w:t>Sullivan</w:t>
      </w:r>
      <w:r>
        <w:rPr>
          <w:rFonts w:asciiTheme="minorHAnsi" w:hAnsiTheme="minorHAnsi" w:cs="Arial"/>
        </w:rPr>
        <w:t xml:space="preserve">, P. </w:t>
      </w:r>
      <w:r w:rsidRPr="00AD1E56">
        <w:rPr>
          <w:rFonts w:asciiTheme="minorHAnsi" w:hAnsiTheme="minorHAnsi" w:cs="Arial"/>
          <w:i/>
        </w:rPr>
        <w:t>Negocios internacionales: ambientes y operaciones</w:t>
      </w:r>
      <w:r>
        <w:rPr>
          <w:rFonts w:asciiTheme="minorHAnsi" w:hAnsiTheme="minorHAnsi" w:cs="Arial"/>
        </w:rPr>
        <w:t>. 14va edición,</w:t>
      </w:r>
    </w:p>
    <w:p w:rsidR="00F5686A" w:rsidRDefault="00F5686A" w:rsidP="00011DA6">
      <w:pPr>
        <w:jc w:val="both"/>
        <w:rPr>
          <w:rFonts w:asciiTheme="minorHAnsi" w:hAnsiTheme="minorHAnsi" w:cs="Arial"/>
          <w:b/>
        </w:rPr>
      </w:pPr>
    </w:p>
    <w:sectPr w:rsidR="00F5686A">
      <w:footnotePr>
        <w:pos w:val="beneathText"/>
      </w:footnotePr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611A9CD0"/>
    <w:name w:val="WW8Num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27D1B54"/>
    <w:multiLevelType w:val="hybridMultilevel"/>
    <w:tmpl w:val="E80EE05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071D37"/>
    <w:multiLevelType w:val="hybridMultilevel"/>
    <w:tmpl w:val="A6A6CD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73603"/>
    <w:multiLevelType w:val="hybridMultilevel"/>
    <w:tmpl w:val="CCD47BB4"/>
    <w:lvl w:ilvl="0" w:tplc="935006D8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CB4843"/>
    <w:multiLevelType w:val="hybridMultilevel"/>
    <w:tmpl w:val="CF7C6C32"/>
    <w:lvl w:ilvl="0" w:tplc="5DBECBD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7643F"/>
    <w:multiLevelType w:val="hybridMultilevel"/>
    <w:tmpl w:val="ADC85C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90F2A"/>
    <w:multiLevelType w:val="hybridMultilevel"/>
    <w:tmpl w:val="59BCE6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24BA2"/>
    <w:multiLevelType w:val="hybridMultilevel"/>
    <w:tmpl w:val="7B9ED6F0"/>
    <w:lvl w:ilvl="0" w:tplc="4F2A9342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92F9B"/>
    <w:multiLevelType w:val="hybridMultilevel"/>
    <w:tmpl w:val="648A96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00155"/>
    <w:multiLevelType w:val="hybridMultilevel"/>
    <w:tmpl w:val="A28424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B30AD"/>
    <w:multiLevelType w:val="hybridMultilevel"/>
    <w:tmpl w:val="EDA436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2233E"/>
    <w:multiLevelType w:val="hybridMultilevel"/>
    <w:tmpl w:val="7D746866"/>
    <w:name w:val="WW8Num52"/>
    <w:lvl w:ilvl="0" w:tplc="1C9864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6" w15:restartNumberingAfterBreak="0">
    <w:nsid w:val="307E1191"/>
    <w:multiLevelType w:val="hybridMultilevel"/>
    <w:tmpl w:val="301C30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C3713"/>
    <w:multiLevelType w:val="multilevel"/>
    <w:tmpl w:val="29726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B3078F"/>
    <w:multiLevelType w:val="multilevel"/>
    <w:tmpl w:val="1786D09C"/>
    <w:name w:val="WW8Num5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9" w15:restartNumberingAfterBreak="0">
    <w:nsid w:val="429D4DA1"/>
    <w:multiLevelType w:val="hybridMultilevel"/>
    <w:tmpl w:val="DC8EEB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246C4"/>
    <w:multiLevelType w:val="multilevel"/>
    <w:tmpl w:val="2EFC02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AF5A43"/>
    <w:multiLevelType w:val="hybridMultilevel"/>
    <w:tmpl w:val="EA929758"/>
    <w:name w:val="WW8Num522"/>
    <w:lvl w:ilvl="0" w:tplc="1C9864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2" w15:restartNumberingAfterBreak="0">
    <w:nsid w:val="4F831FA1"/>
    <w:multiLevelType w:val="hybridMultilevel"/>
    <w:tmpl w:val="1870CB7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C74246"/>
    <w:multiLevelType w:val="multilevel"/>
    <w:tmpl w:val="1786D09C"/>
    <w:name w:val="WW8Num5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54384070"/>
    <w:multiLevelType w:val="hybridMultilevel"/>
    <w:tmpl w:val="B776BD2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D2396D"/>
    <w:multiLevelType w:val="hybridMultilevel"/>
    <w:tmpl w:val="BA7A6B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26BBF"/>
    <w:multiLevelType w:val="multilevel"/>
    <w:tmpl w:val="7EE6B5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08D416E"/>
    <w:multiLevelType w:val="multilevel"/>
    <w:tmpl w:val="F9CA6880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092096D"/>
    <w:multiLevelType w:val="hybridMultilevel"/>
    <w:tmpl w:val="801644B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987D61"/>
    <w:multiLevelType w:val="hybridMultilevel"/>
    <w:tmpl w:val="856625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07DB6"/>
    <w:multiLevelType w:val="hybridMultilevel"/>
    <w:tmpl w:val="3362C2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A7921"/>
    <w:multiLevelType w:val="hybridMultilevel"/>
    <w:tmpl w:val="F9828FD4"/>
    <w:lvl w:ilvl="0" w:tplc="953A669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EBC3ADD"/>
    <w:multiLevelType w:val="hybridMultilevel"/>
    <w:tmpl w:val="CBFADC4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5"/>
  </w:num>
  <w:num w:numId="3">
    <w:abstractNumId w:val="8"/>
  </w:num>
  <w:num w:numId="4">
    <w:abstractNumId w:val="32"/>
  </w:num>
  <w:num w:numId="5">
    <w:abstractNumId w:val="30"/>
  </w:num>
  <w:num w:numId="6">
    <w:abstractNumId w:val="19"/>
  </w:num>
  <w:num w:numId="7">
    <w:abstractNumId w:val="29"/>
  </w:num>
  <w:num w:numId="8">
    <w:abstractNumId w:val="26"/>
  </w:num>
  <w:num w:numId="9">
    <w:abstractNumId w:val="20"/>
  </w:num>
  <w:num w:numId="10">
    <w:abstractNumId w:val="17"/>
  </w:num>
  <w:num w:numId="11">
    <w:abstractNumId w:val="22"/>
  </w:num>
  <w:num w:numId="12">
    <w:abstractNumId w:val="13"/>
  </w:num>
  <w:num w:numId="13">
    <w:abstractNumId w:val="16"/>
  </w:num>
  <w:num w:numId="14">
    <w:abstractNumId w:val="10"/>
  </w:num>
  <w:num w:numId="15">
    <w:abstractNumId w:val="6"/>
  </w:num>
  <w:num w:numId="16">
    <w:abstractNumId w:val="12"/>
  </w:num>
  <w:num w:numId="17">
    <w:abstractNumId w:val="11"/>
  </w:num>
  <w:num w:numId="18">
    <w:abstractNumId w:val="28"/>
  </w:num>
  <w:num w:numId="19">
    <w:abstractNumId w:val="5"/>
  </w:num>
  <w:num w:numId="20">
    <w:abstractNumId w:val="14"/>
  </w:num>
  <w:num w:numId="21">
    <w:abstractNumId w:val="31"/>
  </w:num>
  <w:num w:numId="22">
    <w:abstractNumId w:val="7"/>
  </w:num>
  <w:num w:numId="23">
    <w:abstractNumId w:val="9"/>
  </w:num>
  <w:num w:numId="24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A6"/>
    <w:rsid w:val="00000EDD"/>
    <w:rsid w:val="00011DA6"/>
    <w:rsid w:val="00016623"/>
    <w:rsid w:val="00026D7C"/>
    <w:rsid w:val="00027BBC"/>
    <w:rsid w:val="00033510"/>
    <w:rsid w:val="00047B91"/>
    <w:rsid w:val="000542D4"/>
    <w:rsid w:val="0006761E"/>
    <w:rsid w:val="0007678B"/>
    <w:rsid w:val="00080313"/>
    <w:rsid w:val="0009023B"/>
    <w:rsid w:val="00091EAE"/>
    <w:rsid w:val="00092658"/>
    <w:rsid w:val="00094EA0"/>
    <w:rsid w:val="0009593D"/>
    <w:rsid w:val="000965F2"/>
    <w:rsid w:val="000A378F"/>
    <w:rsid w:val="000A5349"/>
    <w:rsid w:val="000B0277"/>
    <w:rsid w:val="000B7AAA"/>
    <w:rsid w:val="000C2F97"/>
    <w:rsid w:val="000C50A2"/>
    <w:rsid w:val="0010721A"/>
    <w:rsid w:val="001127C2"/>
    <w:rsid w:val="0012192C"/>
    <w:rsid w:val="00122739"/>
    <w:rsid w:val="00123CCD"/>
    <w:rsid w:val="00125E52"/>
    <w:rsid w:val="00150B21"/>
    <w:rsid w:val="00161F08"/>
    <w:rsid w:val="00163A9B"/>
    <w:rsid w:val="001645F3"/>
    <w:rsid w:val="00166C4B"/>
    <w:rsid w:val="00182B8B"/>
    <w:rsid w:val="001917F6"/>
    <w:rsid w:val="00192A97"/>
    <w:rsid w:val="001A73FA"/>
    <w:rsid w:val="001B40F1"/>
    <w:rsid w:val="001C2687"/>
    <w:rsid w:val="001D0BA0"/>
    <w:rsid w:val="001D613D"/>
    <w:rsid w:val="001F24A3"/>
    <w:rsid w:val="001F5D06"/>
    <w:rsid w:val="001F6C7B"/>
    <w:rsid w:val="00201541"/>
    <w:rsid w:val="002163BE"/>
    <w:rsid w:val="00220254"/>
    <w:rsid w:val="00252F57"/>
    <w:rsid w:val="00257570"/>
    <w:rsid w:val="00260C81"/>
    <w:rsid w:val="00262E1E"/>
    <w:rsid w:val="00282D40"/>
    <w:rsid w:val="002971C1"/>
    <w:rsid w:val="002B2D9D"/>
    <w:rsid w:val="002B4390"/>
    <w:rsid w:val="002C19D5"/>
    <w:rsid w:val="002C4036"/>
    <w:rsid w:val="002D3BF6"/>
    <w:rsid w:val="002E3C2D"/>
    <w:rsid w:val="002F0E03"/>
    <w:rsid w:val="002F5138"/>
    <w:rsid w:val="00300999"/>
    <w:rsid w:val="0030116F"/>
    <w:rsid w:val="00315071"/>
    <w:rsid w:val="00315CC8"/>
    <w:rsid w:val="0031649E"/>
    <w:rsid w:val="00317600"/>
    <w:rsid w:val="00322F92"/>
    <w:rsid w:val="00332297"/>
    <w:rsid w:val="00333635"/>
    <w:rsid w:val="003351F1"/>
    <w:rsid w:val="003370E0"/>
    <w:rsid w:val="00353269"/>
    <w:rsid w:val="00353449"/>
    <w:rsid w:val="00355E73"/>
    <w:rsid w:val="00363EFB"/>
    <w:rsid w:val="00366D3D"/>
    <w:rsid w:val="00370855"/>
    <w:rsid w:val="0038288E"/>
    <w:rsid w:val="003C2A16"/>
    <w:rsid w:val="003D1E32"/>
    <w:rsid w:val="003E4426"/>
    <w:rsid w:val="00403B50"/>
    <w:rsid w:val="004212F6"/>
    <w:rsid w:val="00421E32"/>
    <w:rsid w:val="00425C02"/>
    <w:rsid w:val="00427942"/>
    <w:rsid w:val="00442D3E"/>
    <w:rsid w:val="00443A9E"/>
    <w:rsid w:val="004529B8"/>
    <w:rsid w:val="00453A77"/>
    <w:rsid w:val="004607D6"/>
    <w:rsid w:val="00473FC5"/>
    <w:rsid w:val="00481531"/>
    <w:rsid w:val="00483F5E"/>
    <w:rsid w:val="00492375"/>
    <w:rsid w:val="00492B2B"/>
    <w:rsid w:val="00494BAB"/>
    <w:rsid w:val="00497B14"/>
    <w:rsid w:val="004B2E11"/>
    <w:rsid w:val="004B3EB8"/>
    <w:rsid w:val="004E2F53"/>
    <w:rsid w:val="004E3CAC"/>
    <w:rsid w:val="005132F6"/>
    <w:rsid w:val="005133CB"/>
    <w:rsid w:val="005245D2"/>
    <w:rsid w:val="005325AC"/>
    <w:rsid w:val="00544EDB"/>
    <w:rsid w:val="00545741"/>
    <w:rsid w:val="00554941"/>
    <w:rsid w:val="00562440"/>
    <w:rsid w:val="005629C7"/>
    <w:rsid w:val="00562C18"/>
    <w:rsid w:val="0058448D"/>
    <w:rsid w:val="005941A5"/>
    <w:rsid w:val="005B440D"/>
    <w:rsid w:val="005B700F"/>
    <w:rsid w:val="005F10EE"/>
    <w:rsid w:val="005F3137"/>
    <w:rsid w:val="0060794E"/>
    <w:rsid w:val="0061393E"/>
    <w:rsid w:val="006152D3"/>
    <w:rsid w:val="00620D30"/>
    <w:rsid w:val="00642ACB"/>
    <w:rsid w:val="00643832"/>
    <w:rsid w:val="006565BF"/>
    <w:rsid w:val="00662BB3"/>
    <w:rsid w:val="00674819"/>
    <w:rsid w:val="00680ED1"/>
    <w:rsid w:val="00681D42"/>
    <w:rsid w:val="006957CE"/>
    <w:rsid w:val="006B23E1"/>
    <w:rsid w:val="006B49BB"/>
    <w:rsid w:val="006C68D1"/>
    <w:rsid w:val="006F50F7"/>
    <w:rsid w:val="00702877"/>
    <w:rsid w:val="00711F58"/>
    <w:rsid w:val="00724EA6"/>
    <w:rsid w:val="00731969"/>
    <w:rsid w:val="0074741B"/>
    <w:rsid w:val="00756F94"/>
    <w:rsid w:val="0075779B"/>
    <w:rsid w:val="00774C12"/>
    <w:rsid w:val="0077669A"/>
    <w:rsid w:val="00786543"/>
    <w:rsid w:val="007950CA"/>
    <w:rsid w:val="00797715"/>
    <w:rsid w:val="007A2C16"/>
    <w:rsid w:val="007A2F3A"/>
    <w:rsid w:val="007B17C9"/>
    <w:rsid w:val="007C6719"/>
    <w:rsid w:val="007E47AB"/>
    <w:rsid w:val="007E7D44"/>
    <w:rsid w:val="008041EE"/>
    <w:rsid w:val="00804FEF"/>
    <w:rsid w:val="00817F35"/>
    <w:rsid w:val="00823B67"/>
    <w:rsid w:val="0083438F"/>
    <w:rsid w:val="0084741B"/>
    <w:rsid w:val="00851505"/>
    <w:rsid w:val="00853D27"/>
    <w:rsid w:val="00862438"/>
    <w:rsid w:val="00865C6F"/>
    <w:rsid w:val="00880369"/>
    <w:rsid w:val="0088432F"/>
    <w:rsid w:val="00885177"/>
    <w:rsid w:val="0088686D"/>
    <w:rsid w:val="00891A10"/>
    <w:rsid w:val="008C4BC4"/>
    <w:rsid w:val="008C4F0E"/>
    <w:rsid w:val="008E2E35"/>
    <w:rsid w:val="00900CE0"/>
    <w:rsid w:val="0090517C"/>
    <w:rsid w:val="0090746D"/>
    <w:rsid w:val="0091550D"/>
    <w:rsid w:val="009615BD"/>
    <w:rsid w:val="00966236"/>
    <w:rsid w:val="0099247E"/>
    <w:rsid w:val="009934C9"/>
    <w:rsid w:val="00997E58"/>
    <w:rsid w:val="009A520C"/>
    <w:rsid w:val="009D0970"/>
    <w:rsid w:val="009D3952"/>
    <w:rsid w:val="009F04C8"/>
    <w:rsid w:val="00A010BE"/>
    <w:rsid w:val="00A02BFB"/>
    <w:rsid w:val="00A0397F"/>
    <w:rsid w:val="00A05527"/>
    <w:rsid w:val="00A073AB"/>
    <w:rsid w:val="00A111C8"/>
    <w:rsid w:val="00A12C97"/>
    <w:rsid w:val="00A3519C"/>
    <w:rsid w:val="00A45542"/>
    <w:rsid w:val="00A511DD"/>
    <w:rsid w:val="00A53F5B"/>
    <w:rsid w:val="00A56260"/>
    <w:rsid w:val="00A6295F"/>
    <w:rsid w:val="00A66958"/>
    <w:rsid w:val="00A67A3F"/>
    <w:rsid w:val="00A73942"/>
    <w:rsid w:val="00A742D5"/>
    <w:rsid w:val="00A814BE"/>
    <w:rsid w:val="00AB53FB"/>
    <w:rsid w:val="00AC3449"/>
    <w:rsid w:val="00AC4C7F"/>
    <w:rsid w:val="00AD1E56"/>
    <w:rsid w:val="00AE59F3"/>
    <w:rsid w:val="00AE69C3"/>
    <w:rsid w:val="00AF4276"/>
    <w:rsid w:val="00B02A9D"/>
    <w:rsid w:val="00B16B8F"/>
    <w:rsid w:val="00B2424C"/>
    <w:rsid w:val="00B413E3"/>
    <w:rsid w:val="00B5333B"/>
    <w:rsid w:val="00B55E1F"/>
    <w:rsid w:val="00B619C9"/>
    <w:rsid w:val="00B63550"/>
    <w:rsid w:val="00B86049"/>
    <w:rsid w:val="00BA259F"/>
    <w:rsid w:val="00BA3C53"/>
    <w:rsid w:val="00BB2FEA"/>
    <w:rsid w:val="00BC00DA"/>
    <w:rsid w:val="00BC374F"/>
    <w:rsid w:val="00BC73CE"/>
    <w:rsid w:val="00BD25CE"/>
    <w:rsid w:val="00BE5B61"/>
    <w:rsid w:val="00BF55EA"/>
    <w:rsid w:val="00C05C25"/>
    <w:rsid w:val="00C14497"/>
    <w:rsid w:val="00C25650"/>
    <w:rsid w:val="00C316FE"/>
    <w:rsid w:val="00C42CFE"/>
    <w:rsid w:val="00C47B17"/>
    <w:rsid w:val="00C73400"/>
    <w:rsid w:val="00C769A8"/>
    <w:rsid w:val="00C91DEE"/>
    <w:rsid w:val="00C92F84"/>
    <w:rsid w:val="00CA2CE6"/>
    <w:rsid w:val="00CA6E5D"/>
    <w:rsid w:val="00CC3C72"/>
    <w:rsid w:val="00CD0732"/>
    <w:rsid w:val="00CD3CEA"/>
    <w:rsid w:val="00CD5303"/>
    <w:rsid w:val="00CD5BA5"/>
    <w:rsid w:val="00CE1B25"/>
    <w:rsid w:val="00CE7F2E"/>
    <w:rsid w:val="00CF27EE"/>
    <w:rsid w:val="00D02F33"/>
    <w:rsid w:val="00D07C43"/>
    <w:rsid w:val="00D11E25"/>
    <w:rsid w:val="00D1206F"/>
    <w:rsid w:val="00D23F4D"/>
    <w:rsid w:val="00D31C94"/>
    <w:rsid w:val="00D31F86"/>
    <w:rsid w:val="00D34165"/>
    <w:rsid w:val="00D37ECE"/>
    <w:rsid w:val="00D4270D"/>
    <w:rsid w:val="00D45747"/>
    <w:rsid w:val="00D45AE1"/>
    <w:rsid w:val="00D47C40"/>
    <w:rsid w:val="00D6665A"/>
    <w:rsid w:val="00D71754"/>
    <w:rsid w:val="00D72152"/>
    <w:rsid w:val="00D919A4"/>
    <w:rsid w:val="00D97D45"/>
    <w:rsid w:val="00DA192B"/>
    <w:rsid w:val="00DB40DC"/>
    <w:rsid w:val="00DC7803"/>
    <w:rsid w:val="00DD6EB0"/>
    <w:rsid w:val="00DF55DF"/>
    <w:rsid w:val="00E0367B"/>
    <w:rsid w:val="00E217FB"/>
    <w:rsid w:val="00E27A5B"/>
    <w:rsid w:val="00EB2CD9"/>
    <w:rsid w:val="00EB2E1E"/>
    <w:rsid w:val="00ED12FC"/>
    <w:rsid w:val="00ED28F2"/>
    <w:rsid w:val="00EE1AE0"/>
    <w:rsid w:val="00EF2B56"/>
    <w:rsid w:val="00EF406B"/>
    <w:rsid w:val="00F44F42"/>
    <w:rsid w:val="00F46A52"/>
    <w:rsid w:val="00F5686A"/>
    <w:rsid w:val="00F57BE3"/>
    <w:rsid w:val="00F600B9"/>
    <w:rsid w:val="00F61D0F"/>
    <w:rsid w:val="00F62C4F"/>
    <w:rsid w:val="00F649C3"/>
    <w:rsid w:val="00F73454"/>
    <w:rsid w:val="00F85E04"/>
    <w:rsid w:val="00F97EE7"/>
    <w:rsid w:val="00FB1582"/>
    <w:rsid w:val="00FD5D6C"/>
    <w:rsid w:val="00FF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75CD0DF1-F534-4521-A360-0F22C2ED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DA6"/>
    <w:pPr>
      <w:suppressAutoHyphens/>
    </w:pPr>
    <w:rPr>
      <w:sz w:val="24"/>
      <w:szCs w:val="24"/>
      <w:lang w:val="es-ES" w:eastAsia="he-IL" w:bidi="he-IL"/>
    </w:rPr>
  </w:style>
  <w:style w:type="paragraph" w:styleId="Ttulo1">
    <w:name w:val="heading 1"/>
    <w:basedOn w:val="Normal"/>
    <w:next w:val="Normal"/>
    <w:qFormat/>
    <w:rsid w:val="00011DA6"/>
    <w:pPr>
      <w:keepNext/>
      <w:tabs>
        <w:tab w:val="num" w:pos="0"/>
      </w:tabs>
      <w:jc w:val="center"/>
      <w:outlineLvl w:val="0"/>
    </w:pPr>
    <w:rPr>
      <w:b/>
      <w:bCs/>
      <w:lang w:eastAsia="ar-SA" w:bidi="ar-SA"/>
    </w:rPr>
  </w:style>
  <w:style w:type="paragraph" w:styleId="Ttulo2">
    <w:name w:val="heading 2"/>
    <w:basedOn w:val="Normal"/>
    <w:next w:val="Normal"/>
    <w:qFormat/>
    <w:rsid w:val="00011DA6"/>
    <w:pPr>
      <w:keepNext/>
      <w:tabs>
        <w:tab w:val="num" w:pos="0"/>
      </w:tabs>
      <w:outlineLvl w:val="1"/>
    </w:pPr>
    <w:rPr>
      <w:b/>
      <w:bCs/>
      <w:lang w:eastAsia="ar-SA" w:bidi="ar-SA"/>
    </w:rPr>
  </w:style>
  <w:style w:type="paragraph" w:styleId="Ttulo3">
    <w:name w:val="heading 3"/>
    <w:basedOn w:val="Normal"/>
    <w:next w:val="Normal"/>
    <w:qFormat/>
    <w:rsid w:val="00011DA6"/>
    <w:pPr>
      <w:keepNext/>
      <w:tabs>
        <w:tab w:val="num" w:pos="0"/>
      </w:tabs>
      <w:jc w:val="both"/>
      <w:outlineLvl w:val="2"/>
    </w:pPr>
    <w:rPr>
      <w:rFonts w:ascii="Arial" w:hAnsi="Arial"/>
      <w:b/>
      <w:lang w:eastAsia="ar-SA" w:bidi="ar-SA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F5D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11DA6"/>
    <w:pPr>
      <w:jc w:val="both"/>
    </w:pPr>
    <w:rPr>
      <w:lang w:eastAsia="ar-SA" w:bidi="ar-SA"/>
    </w:rPr>
  </w:style>
  <w:style w:type="paragraph" w:customStyle="1" w:styleId="Textoindependiente21">
    <w:name w:val="Texto independiente 21"/>
    <w:basedOn w:val="Normal"/>
    <w:rsid w:val="00011DA6"/>
    <w:pPr>
      <w:jc w:val="both"/>
    </w:pPr>
    <w:rPr>
      <w:rFonts w:ascii="Arial" w:hAnsi="Arial"/>
      <w:b/>
      <w:lang w:eastAsia="ar-SA" w:bidi="ar-SA"/>
    </w:rPr>
  </w:style>
  <w:style w:type="paragraph" w:styleId="Puesto">
    <w:name w:val="Title"/>
    <w:basedOn w:val="Normal"/>
    <w:next w:val="Subttulo"/>
    <w:qFormat/>
    <w:rsid w:val="00011DA6"/>
    <w:pPr>
      <w:jc w:val="center"/>
    </w:pPr>
    <w:rPr>
      <w:rFonts w:ascii="Arial" w:hAnsi="Arial"/>
      <w:b/>
      <w:sz w:val="22"/>
      <w:szCs w:val="20"/>
      <w:u w:val="single"/>
      <w:lang w:eastAsia="ar-SA" w:bidi="ar-SA"/>
    </w:rPr>
  </w:style>
  <w:style w:type="paragraph" w:styleId="Sangradetextonormal">
    <w:name w:val="Body Text Indent"/>
    <w:basedOn w:val="Normal"/>
    <w:rsid w:val="00011DA6"/>
    <w:pPr>
      <w:spacing w:after="120"/>
      <w:ind w:left="283"/>
    </w:pPr>
  </w:style>
  <w:style w:type="paragraph" w:styleId="Subttulo">
    <w:name w:val="Subtitle"/>
    <w:basedOn w:val="Normal"/>
    <w:qFormat/>
    <w:rsid w:val="00011DA6"/>
    <w:pPr>
      <w:spacing w:after="60"/>
      <w:jc w:val="center"/>
      <w:outlineLvl w:val="1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2B2D9D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85150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51505"/>
    <w:rPr>
      <w:sz w:val="20"/>
      <w:szCs w:val="20"/>
    </w:rPr>
  </w:style>
  <w:style w:type="character" w:customStyle="1" w:styleId="TextocomentarioCar">
    <w:name w:val="Texto comentario Car"/>
    <w:link w:val="Textocomentario"/>
    <w:rsid w:val="00851505"/>
    <w:rPr>
      <w:lang w:val="es-ES" w:eastAsia="he-IL" w:bidi="he-I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51505"/>
    <w:rPr>
      <w:b/>
      <w:bCs/>
    </w:rPr>
  </w:style>
  <w:style w:type="character" w:customStyle="1" w:styleId="AsuntodelcomentarioCar">
    <w:name w:val="Asunto del comentario Car"/>
    <w:link w:val="Asuntodelcomentario"/>
    <w:rsid w:val="00851505"/>
    <w:rPr>
      <w:b/>
      <w:bCs/>
      <w:lang w:val="es-ES" w:eastAsia="he-IL" w:bidi="he-IL"/>
    </w:rPr>
  </w:style>
  <w:style w:type="character" w:customStyle="1" w:styleId="Ttulo5Car">
    <w:name w:val="Título 5 Car"/>
    <w:basedOn w:val="Fuentedeprrafopredeter"/>
    <w:link w:val="Ttulo5"/>
    <w:semiHidden/>
    <w:rsid w:val="00FF5DA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 w:eastAsia="he-IL" w:bidi="he-IL"/>
    </w:rPr>
  </w:style>
  <w:style w:type="table" w:styleId="Tablaconcuadrcula">
    <w:name w:val="Table Grid"/>
    <w:basedOn w:val="Tablanormal"/>
    <w:rsid w:val="00F61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2687"/>
    <w:pPr>
      <w:ind w:left="720"/>
      <w:contextualSpacing/>
    </w:pPr>
  </w:style>
  <w:style w:type="character" w:styleId="nfasis">
    <w:name w:val="Emphasis"/>
    <w:basedOn w:val="Fuentedeprrafopredeter"/>
    <w:qFormat/>
    <w:rsid w:val="00F600B9"/>
    <w:rPr>
      <w:i/>
      <w:iCs/>
    </w:rPr>
  </w:style>
  <w:style w:type="paragraph" w:styleId="Textosinformato">
    <w:name w:val="Plain Text"/>
    <w:basedOn w:val="Normal"/>
    <w:link w:val="TextosinformatoCar"/>
    <w:rsid w:val="00C92F84"/>
    <w:pPr>
      <w:suppressAutoHyphens w:val="0"/>
    </w:pPr>
    <w:rPr>
      <w:rFonts w:ascii="Courier New" w:hAnsi="Courier New" w:cs="Courier New"/>
      <w:sz w:val="20"/>
      <w:szCs w:val="20"/>
      <w:lang w:eastAsia="es-ES" w:bidi="ar-SA"/>
    </w:rPr>
  </w:style>
  <w:style w:type="character" w:customStyle="1" w:styleId="TextosinformatoCar">
    <w:name w:val="Texto sin formato Car"/>
    <w:basedOn w:val="Fuentedeprrafopredeter"/>
    <w:link w:val="Textosinformato"/>
    <w:rsid w:val="00C92F84"/>
    <w:rPr>
      <w:rFonts w:ascii="Courier New" w:hAnsi="Courier New" w:cs="Courier New"/>
      <w:lang w:val="es-ES" w:eastAsia="es-ES"/>
    </w:rPr>
  </w:style>
  <w:style w:type="character" w:styleId="Hipervnculo">
    <w:name w:val="Hyperlink"/>
    <w:uiPriority w:val="99"/>
    <w:unhideWhenUsed/>
    <w:rsid w:val="00C92F8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C92F84"/>
    <w:rPr>
      <w:rFonts w:cs="Times New Roman"/>
    </w:rPr>
  </w:style>
  <w:style w:type="paragraph" w:customStyle="1" w:styleId="TableContents">
    <w:name w:val="Table Contents"/>
    <w:basedOn w:val="Normal"/>
    <w:rsid w:val="00047B91"/>
    <w:pPr>
      <w:widowControl w:val="0"/>
      <w:suppressLineNumbers/>
    </w:pPr>
    <w:rPr>
      <w:lang w:val="es-MX" w:eastAsia="es-ES" w:bidi="ar-SA"/>
    </w:rPr>
  </w:style>
  <w:style w:type="paragraph" w:styleId="Textoindependiente2">
    <w:name w:val="Body Text 2"/>
    <w:basedOn w:val="Normal"/>
    <w:link w:val="Textoindependiente2Car"/>
    <w:semiHidden/>
    <w:unhideWhenUsed/>
    <w:rsid w:val="00584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8448D"/>
    <w:rPr>
      <w:sz w:val="24"/>
      <w:szCs w:val="24"/>
      <w:lang w:val="es-ES"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52D76-33F6-4E74-894D-3B21B79D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5965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DESARROLLO</vt:lpstr>
    </vt:vector>
  </TitlesOfParts>
  <Company/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DESARROLLO</dc:title>
  <dc:creator>Soledad Lavados</dc:creator>
  <cp:lastModifiedBy>Carolina Pesce</cp:lastModifiedBy>
  <cp:revision>4</cp:revision>
  <cp:lastPrinted>2015-09-01T19:29:00Z</cp:lastPrinted>
  <dcterms:created xsi:type="dcterms:W3CDTF">2016-03-21T13:36:00Z</dcterms:created>
  <dcterms:modified xsi:type="dcterms:W3CDTF">2016-06-03T12:29:00Z</dcterms:modified>
</cp:coreProperties>
</file>