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398" w:rsidRPr="00EA47E6" w:rsidRDefault="00265A98">
      <w:pPr>
        <w:pBdr>
          <w:top w:val="nil"/>
          <w:left w:val="nil"/>
          <w:bottom w:val="nil"/>
          <w:right w:val="nil"/>
          <w:between w:val="nil"/>
        </w:pBdr>
        <w:rPr>
          <w:rFonts w:ascii="Calibri" w:eastAsia="Calibri" w:hAnsi="Calibri" w:cs="Calibri"/>
          <w:color w:val="244061" w:themeColor="accent1" w:themeShade="80"/>
          <w:sz w:val="36"/>
          <w:szCs w:val="36"/>
        </w:rPr>
      </w:pPr>
      <w:r w:rsidRPr="00EA47E6">
        <w:rPr>
          <w:rFonts w:ascii="Calibri" w:eastAsia="Calibri" w:hAnsi="Calibri" w:cs="Calibri"/>
          <w:b/>
          <w:smallCaps/>
          <w:color w:val="244061" w:themeColor="accent1" w:themeShade="80"/>
          <w:sz w:val="36"/>
          <w:szCs w:val="36"/>
        </w:rPr>
        <w:t xml:space="preserve">PROGRAMA </w:t>
      </w:r>
    </w:p>
    <w:p w:rsidR="00F24398" w:rsidRDefault="00265A98">
      <w:pPr>
        <w:pBdr>
          <w:top w:val="nil"/>
          <w:left w:val="nil"/>
          <w:bottom w:val="nil"/>
          <w:right w:val="nil"/>
          <w:between w:val="nil"/>
        </w:pBdr>
        <w:rPr>
          <w:rFonts w:ascii="Calibri" w:eastAsia="Calibri" w:hAnsi="Calibri" w:cs="Calibri"/>
          <w:color w:val="000000"/>
          <w:sz w:val="30"/>
          <w:szCs w:val="30"/>
        </w:rPr>
      </w:pPr>
      <w:r>
        <w:rPr>
          <w:rFonts w:ascii="Calibri" w:eastAsia="Calibri" w:hAnsi="Calibri" w:cs="Calibri"/>
          <w:b/>
          <w:smallCaps/>
          <w:color w:val="000000"/>
          <w:sz w:val="30"/>
          <w:szCs w:val="30"/>
        </w:rPr>
        <w:t>PSICOLOGÍA DEL APRENDIZAJE Y NEUROCIENCIAS</w:t>
      </w:r>
    </w:p>
    <w:p w:rsidR="00F24398" w:rsidRDefault="00F24398">
      <w:pPr>
        <w:rPr>
          <w:rFonts w:ascii="Calibri" w:eastAsia="Calibri" w:hAnsi="Calibri" w:cs="Calibri"/>
        </w:rPr>
      </w:pPr>
    </w:p>
    <w:p w:rsidR="00F24398" w:rsidRDefault="00F24398">
      <w:pPr>
        <w:rPr>
          <w:rFonts w:ascii="Calibri" w:eastAsia="Calibri" w:hAnsi="Calibri" w:cs="Calibri"/>
        </w:rPr>
      </w:pPr>
    </w:p>
    <w:p w:rsidR="00F24398" w:rsidRPr="00EA47E6" w:rsidRDefault="00265A98" w:rsidP="00EA47E6">
      <w:pPr>
        <w:pStyle w:val="Prrafodelista"/>
        <w:numPr>
          <w:ilvl w:val="0"/>
          <w:numId w:val="16"/>
        </w:numPr>
        <w:rPr>
          <w:rFonts w:ascii="Calibri" w:eastAsia="Calibri" w:hAnsi="Calibri" w:cs="Calibri"/>
          <w:b/>
          <w:color w:val="244061" w:themeColor="accent1" w:themeShade="80"/>
          <w:sz w:val="24"/>
          <w:szCs w:val="24"/>
        </w:rPr>
      </w:pPr>
      <w:r w:rsidRPr="00EA47E6">
        <w:rPr>
          <w:rFonts w:ascii="Calibri" w:eastAsia="Calibri" w:hAnsi="Calibri" w:cs="Calibri"/>
          <w:b/>
          <w:color w:val="244061" w:themeColor="accent1" w:themeShade="80"/>
          <w:sz w:val="24"/>
          <w:szCs w:val="24"/>
        </w:rPr>
        <w:t>Antecedentes Generales</w:t>
      </w:r>
    </w:p>
    <w:p w:rsidR="00EA47E6" w:rsidRDefault="00EA47E6" w:rsidP="00EA47E6">
      <w:pPr>
        <w:rPr>
          <w:rFonts w:ascii="Calibri" w:eastAsia="Calibri" w:hAnsi="Calibri" w:cs="Calibri"/>
          <w:color w:val="76A80A"/>
          <w:sz w:val="24"/>
          <w:szCs w:val="24"/>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104"/>
      </w:tblGrid>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Unidad Académica</w:t>
            </w:r>
          </w:p>
        </w:tc>
        <w:tc>
          <w:tcPr>
            <w:tcW w:w="4104" w:type="dxa"/>
          </w:tcPr>
          <w:p w:rsidR="00EA47E6" w:rsidRPr="00EA47E6" w:rsidRDefault="00EA47E6" w:rsidP="00EA47E6">
            <w:pPr>
              <w:rPr>
                <w:rFonts w:ascii="Calibri" w:eastAsia="Calibri" w:hAnsi="Calibri" w:cs="Calibri"/>
                <w:sz w:val="24"/>
                <w:szCs w:val="24"/>
                <w:lang w:val="es-CL"/>
              </w:rPr>
            </w:pPr>
            <w:r w:rsidRPr="00EA47E6">
              <w:rPr>
                <w:rFonts w:ascii="Calibri" w:eastAsia="Calibri" w:hAnsi="Calibri" w:cs="Calibri"/>
                <w:sz w:val="24"/>
                <w:szCs w:val="24"/>
                <w:lang w:val="es-CL"/>
              </w:rPr>
              <w:t xml:space="preserve">Facultad de Educación </w:t>
            </w:r>
          </w:p>
        </w:tc>
      </w:tr>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Carrera</w:t>
            </w:r>
          </w:p>
        </w:tc>
        <w:tc>
          <w:tcPr>
            <w:tcW w:w="4104" w:type="dxa"/>
          </w:tcPr>
          <w:p w:rsidR="00EA47E6" w:rsidRPr="00EA47E6" w:rsidRDefault="00EA47E6" w:rsidP="00EA47E6">
            <w:pPr>
              <w:rPr>
                <w:rFonts w:ascii="Calibri" w:eastAsia="Calibri" w:hAnsi="Calibri" w:cs="Calibri"/>
                <w:sz w:val="24"/>
                <w:szCs w:val="24"/>
                <w:lang w:val="es-CL"/>
              </w:rPr>
            </w:pPr>
            <w:r w:rsidRPr="00EA47E6">
              <w:rPr>
                <w:rFonts w:ascii="Calibri" w:eastAsia="Calibri" w:hAnsi="Calibri" w:cs="Calibri"/>
                <w:sz w:val="24"/>
                <w:szCs w:val="24"/>
                <w:lang w:val="es-CL"/>
              </w:rPr>
              <w:t>Pedagogía en Educación de Párvulos</w:t>
            </w:r>
          </w:p>
        </w:tc>
      </w:tr>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Código</w:t>
            </w:r>
          </w:p>
        </w:tc>
        <w:tc>
          <w:tcPr>
            <w:tcW w:w="4104" w:type="dxa"/>
          </w:tcPr>
          <w:p w:rsidR="00EA47E6" w:rsidRPr="00EA47E6" w:rsidRDefault="00EA47E6" w:rsidP="00EA47E6">
            <w:pPr>
              <w:rPr>
                <w:rFonts w:ascii="Calibri" w:eastAsia="Calibri" w:hAnsi="Calibri" w:cs="Calibri"/>
                <w:sz w:val="24"/>
                <w:szCs w:val="24"/>
                <w:lang w:val="es-CL"/>
              </w:rPr>
            </w:pPr>
            <w:r>
              <w:rPr>
                <w:rFonts w:ascii="Calibri" w:eastAsia="Calibri" w:hAnsi="Calibri" w:cs="Calibri"/>
                <w:sz w:val="24"/>
                <w:szCs w:val="24"/>
                <w:lang w:val="es-CL"/>
              </w:rPr>
              <w:t>PVS213</w:t>
            </w:r>
          </w:p>
        </w:tc>
      </w:tr>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 xml:space="preserve">Número de </w:t>
            </w:r>
            <w:r>
              <w:rPr>
                <w:rFonts w:ascii="Calibri" w:eastAsia="Calibri" w:hAnsi="Calibri" w:cs="Calibri"/>
                <w:b/>
                <w:sz w:val="24"/>
                <w:szCs w:val="24"/>
                <w:lang w:val="es-CL"/>
              </w:rPr>
              <w:t xml:space="preserve">módulos de clase </w:t>
            </w:r>
            <w:r w:rsidRPr="00EA47E6">
              <w:rPr>
                <w:rFonts w:ascii="Calibri" w:eastAsia="Calibri" w:hAnsi="Calibri" w:cs="Calibri"/>
                <w:b/>
                <w:sz w:val="24"/>
                <w:szCs w:val="24"/>
                <w:lang w:val="es-CL"/>
              </w:rPr>
              <w:t>por semana</w:t>
            </w:r>
          </w:p>
        </w:tc>
        <w:tc>
          <w:tcPr>
            <w:tcW w:w="4104" w:type="dxa"/>
          </w:tcPr>
          <w:p w:rsidR="00EA47E6" w:rsidRPr="00EA47E6" w:rsidRDefault="00EA47E6" w:rsidP="00EA47E6">
            <w:pPr>
              <w:rPr>
                <w:rFonts w:ascii="Calibri" w:eastAsia="Calibri" w:hAnsi="Calibri" w:cs="Calibri"/>
                <w:sz w:val="24"/>
                <w:szCs w:val="24"/>
                <w:lang w:val="es-CL"/>
              </w:rPr>
            </w:pPr>
            <w:r w:rsidRPr="00EA47E6">
              <w:rPr>
                <w:rFonts w:ascii="Calibri" w:eastAsia="Calibri" w:hAnsi="Calibri" w:cs="Calibri"/>
                <w:sz w:val="24"/>
                <w:szCs w:val="24"/>
                <w:lang w:val="es-CL"/>
              </w:rPr>
              <w:t xml:space="preserve">2 </w:t>
            </w:r>
          </w:p>
        </w:tc>
      </w:tr>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Ubicación en la malla</w:t>
            </w:r>
          </w:p>
        </w:tc>
        <w:tc>
          <w:tcPr>
            <w:tcW w:w="4104" w:type="dxa"/>
          </w:tcPr>
          <w:p w:rsidR="00EA47E6" w:rsidRPr="00EA47E6" w:rsidRDefault="00EA47E6" w:rsidP="00EA47E6">
            <w:pPr>
              <w:rPr>
                <w:rFonts w:ascii="Calibri" w:eastAsia="Calibri" w:hAnsi="Calibri" w:cs="Calibri"/>
                <w:sz w:val="24"/>
                <w:szCs w:val="24"/>
                <w:lang w:val="es-CL"/>
              </w:rPr>
            </w:pPr>
            <w:r>
              <w:rPr>
                <w:rFonts w:ascii="Calibri" w:eastAsia="Calibri" w:hAnsi="Calibri" w:cs="Calibri"/>
                <w:sz w:val="24"/>
                <w:szCs w:val="24"/>
                <w:lang w:val="es-CL"/>
              </w:rPr>
              <w:t>III Semestre, II</w:t>
            </w:r>
            <w:r w:rsidRPr="00EA47E6">
              <w:rPr>
                <w:rFonts w:ascii="Calibri" w:eastAsia="Calibri" w:hAnsi="Calibri" w:cs="Calibri"/>
                <w:sz w:val="24"/>
                <w:szCs w:val="24"/>
                <w:lang w:val="es-CL"/>
              </w:rPr>
              <w:t xml:space="preserve"> Año</w:t>
            </w:r>
          </w:p>
        </w:tc>
      </w:tr>
      <w:tr w:rsidR="00EA47E6" w:rsidRPr="00EA47E6" w:rsidTr="00EA47E6">
        <w:tc>
          <w:tcPr>
            <w:tcW w:w="5211" w:type="dxa"/>
          </w:tcPr>
          <w:p w:rsidR="00EA47E6" w:rsidRPr="00EA47E6" w:rsidRDefault="00EA47E6" w:rsidP="00EA47E6">
            <w:pPr>
              <w:numPr>
                <w:ilvl w:val="0"/>
                <w:numId w:val="17"/>
              </w:numPr>
              <w:rPr>
                <w:rFonts w:ascii="Calibri" w:eastAsia="Calibri" w:hAnsi="Calibri" w:cs="Calibri"/>
                <w:sz w:val="24"/>
                <w:szCs w:val="24"/>
                <w:lang w:val="es-CL"/>
              </w:rPr>
            </w:pPr>
            <w:r w:rsidRPr="00EA47E6">
              <w:rPr>
                <w:rFonts w:ascii="Calibri" w:eastAsia="Calibri" w:hAnsi="Calibri" w:cs="Calibri"/>
                <w:b/>
                <w:sz w:val="24"/>
                <w:szCs w:val="24"/>
                <w:lang w:val="es-CL"/>
              </w:rPr>
              <w:t>Créditos</w:t>
            </w:r>
          </w:p>
        </w:tc>
        <w:tc>
          <w:tcPr>
            <w:tcW w:w="4104" w:type="dxa"/>
          </w:tcPr>
          <w:p w:rsidR="00EA47E6" w:rsidRPr="00EA47E6" w:rsidRDefault="00EA47E6" w:rsidP="00EA47E6">
            <w:pPr>
              <w:rPr>
                <w:rFonts w:ascii="Calibri" w:eastAsia="Calibri" w:hAnsi="Calibri" w:cs="Calibri"/>
                <w:sz w:val="24"/>
                <w:szCs w:val="24"/>
                <w:lang w:val="es-CL"/>
              </w:rPr>
            </w:pPr>
            <w:r w:rsidRPr="00EA47E6">
              <w:rPr>
                <w:rFonts w:ascii="Calibri" w:eastAsia="Calibri" w:hAnsi="Calibri" w:cs="Calibri"/>
                <w:sz w:val="24"/>
                <w:szCs w:val="24"/>
                <w:lang w:val="es-CL"/>
              </w:rPr>
              <w:t>8</w:t>
            </w:r>
          </w:p>
        </w:tc>
      </w:tr>
    </w:tbl>
    <w:p w:rsidR="00EA47E6" w:rsidRPr="00EA47E6" w:rsidRDefault="00EA47E6" w:rsidP="00EA47E6">
      <w:pPr>
        <w:rPr>
          <w:rFonts w:ascii="Calibri" w:eastAsia="Calibri" w:hAnsi="Calibri" w:cs="Calibri"/>
          <w:color w:val="76A80A"/>
          <w:sz w:val="24"/>
          <w:szCs w:val="24"/>
        </w:rPr>
      </w:pPr>
    </w:p>
    <w:p w:rsidR="00F24398" w:rsidRPr="00EA47E6" w:rsidRDefault="00F24398">
      <w:pPr>
        <w:pBdr>
          <w:top w:val="nil"/>
          <w:left w:val="nil"/>
          <w:bottom w:val="nil"/>
          <w:right w:val="nil"/>
          <w:between w:val="nil"/>
        </w:pBdr>
        <w:rPr>
          <w:rFonts w:ascii="Calibri" w:eastAsia="Calibri" w:hAnsi="Calibri" w:cs="Calibri"/>
          <w:color w:val="244061" w:themeColor="accent1" w:themeShade="80"/>
        </w:rPr>
      </w:pPr>
    </w:p>
    <w:p w:rsidR="00F24398" w:rsidRPr="00EA47E6" w:rsidRDefault="00265A98">
      <w:pPr>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B. Intenciones del curso</w:t>
      </w:r>
    </w:p>
    <w:p w:rsidR="00F24398" w:rsidRDefault="00F24398">
      <w:pPr>
        <w:jc w:val="both"/>
        <w:rPr>
          <w:rFonts w:ascii="Calibri" w:eastAsia="Calibri" w:hAnsi="Calibri" w:cs="Calibri"/>
        </w:rPr>
      </w:pPr>
    </w:p>
    <w:p w:rsidR="00F24398" w:rsidRDefault="00265A98">
      <w:pPr>
        <w:jc w:val="both"/>
        <w:rPr>
          <w:rFonts w:ascii="Calibri" w:eastAsia="Calibri" w:hAnsi="Calibri" w:cs="Calibri"/>
        </w:rPr>
      </w:pPr>
      <w:r>
        <w:rPr>
          <w:rFonts w:ascii="Calibri" w:eastAsia="Calibri" w:hAnsi="Calibri" w:cs="Calibri"/>
        </w:rPr>
        <w:t xml:space="preserve">Los procesos de aprendizaje se van a producir mediante la interacción del individuo con su entorno, siendo la infancia un período crítico para este desarrollo y el sistema nervioso su lugar final de consolidación. Los avances de la neurociencia han aportado un conocimiento esencial para la comprensión de los procesos cognitivos, logrando así restablecer una artificial y antigua división mente/cerebro. Desde esta perspectiva interdisciplinaria, los aportes de la psicología del aprendizaje y las neurociencias se constituyen en las herramientas fundamentales para la comprensión del comportamiento del infante a través de las distintas etapas evolutivas. </w:t>
      </w:r>
    </w:p>
    <w:p w:rsidR="00F24398" w:rsidRDefault="00265A98">
      <w:pPr>
        <w:jc w:val="both"/>
        <w:rPr>
          <w:rFonts w:ascii="Calibri" w:eastAsia="Calibri" w:hAnsi="Calibri" w:cs="Calibri"/>
        </w:rPr>
      </w:pPr>
      <w:r>
        <w:rPr>
          <w:rFonts w:ascii="Calibri" w:eastAsia="Calibri" w:hAnsi="Calibri" w:cs="Calibri"/>
        </w:rPr>
        <w:t xml:space="preserve">Se busca que las alumnas comprendan y se aproximen a través del modelo neurobiológico al desarrollo normal del infante, con especial énfasis en los procesos cognitivos del aprendizaje planteados en las teorías clásicas derivadas de la psicología. Deberán integrar los conocimientos de la psicología evolutiva al proceso del aprendizaje y neurodesarrollo, para realizar un análisis basado en los modelos explicativos de las neurociencias. Durante el curso deberán adquirir las bases conceptuales que permitan comprender el impacto que las educadoras ejercen como mediadoras y facilitadoras de los procesos de aprendizaje socioemocional y cognitivo en los niños. Se espera que las alumnas logren identificar las patologías más prevalentes que interfieren la normal adquisición del aprendizaje, y al mismo tiempo puedan formular algunas estrategias de intervención en estos niños. </w:t>
      </w:r>
    </w:p>
    <w:p w:rsidR="00F24398" w:rsidRDefault="00265A98">
      <w:pPr>
        <w:jc w:val="both"/>
        <w:rPr>
          <w:rFonts w:ascii="Calibri" w:eastAsia="Calibri" w:hAnsi="Calibri" w:cs="Calibri"/>
        </w:rPr>
      </w:pPr>
      <w:r>
        <w:rPr>
          <w:rFonts w:ascii="Calibri" w:eastAsia="Calibri" w:hAnsi="Calibri" w:cs="Calibri"/>
        </w:rPr>
        <w:t xml:space="preserve">Esta asignatura pertenece al Segundo año de la carrera </w:t>
      </w:r>
      <w:r w:rsidR="00EA47E6">
        <w:rPr>
          <w:rFonts w:ascii="Calibri" w:eastAsia="Calibri" w:hAnsi="Calibri" w:cs="Calibri"/>
        </w:rPr>
        <w:t>de Pedagogía</w:t>
      </w:r>
      <w:r>
        <w:rPr>
          <w:rFonts w:ascii="Calibri" w:eastAsia="Calibri" w:hAnsi="Calibri" w:cs="Calibri"/>
        </w:rPr>
        <w:t xml:space="preserve"> en Educación de Párvulos y se ubica en de la Psicológica. Y tiene como requisito la realización del curso Psicología del Desarrollo I y II.</w:t>
      </w:r>
    </w:p>
    <w:p w:rsidR="00F24398" w:rsidRDefault="00F24398">
      <w:pPr>
        <w:pBdr>
          <w:top w:val="nil"/>
          <w:left w:val="nil"/>
          <w:bottom w:val="nil"/>
          <w:right w:val="nil"/>
          <w:between w:val="nil"/>
        </w:pBdr>
        <w:jc w:val="both"/>
        <w:rPr>
          <w:rFonts w:ascii="Calibri" w:eastAsia="Calibri" w:hAnsi="Calibri" w:cs="Calibri"/>
          <w:color w:val="000000"/>
        </w:rPr>
      </w:pPr>
    </w:p>
    <w:p w:rsidR="00F24398" w:rsidRPr="00EA47E6" w:rsidRDefault="00265A98">
      <w:pPr>
        <w:tabs>
          <w:tab w:val="left" w:pos="3700"/>
        </w:tabs>
        <w:ind w:left="360" w:hanging="360"/>
        <w:jc w:val="both"/>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C. Objetivos Generales a nivel de Competencias Específicas de la Asignatura</w:t>
      </w:r>
    </w:p>
    <w:p w:rsidR="00F24398" w:rsidRDefault="00F24398">
      <w:pPr>
        <w:pBdr>
          <w:top w:val="nil"/>
          <w:left w:val="nil"/>
          <w:bottom w:val="nil"/>
          <w:right w:val="nil"/>
          <w:between w:val="nil"/>
        </w:pBdr>
        <w:jc w:val="both"/>
        <w:rPr>
          <w:rFonts w:ascii="Calibri" w:eastAsia="Calibri" w:hAnsi="Calibri" w:cs="Calibri"/>
          <w:color w:val="000000"/>
        </w:rPr>
      </w:pPr>
    </w:p>
    <w:p w:rsidR="00F24398" w:rsidRDefault="00265A98">
      <w:pPr>
        <w:tabs>
          <w:tab w:val="left" w:pos="3700"/>
        </w:tabs>
        <w:ind w:left="568" w:hanging="284"/>
        <w:jc w:val="both"/>
        <w:rPr>
          <w:rFonts w:ascii="Calibri" w:eastAsia="Calibri" w:hAnsi="Calibri" w:cs="Calibri"/>
        </w:rPr>
      </w:pPr>
      <w:r>
        <w:rPr>
          <w:rFonts w:ascii="Calibri" w:eastAsia="Calibri" w:hAnsi="Calibri" w:cs="Calibri"/>
          <w:b/>
        </w:rPr>
        <w:t>A nivel Conceptual</w:t>
      </w:r>
    </w:p>
    <w:p w:rsidR="00F24398" w:rsidRDefault="00265A98">
      <w:pPr>
        <w:numPr>
          <w:ilvl w:val="0"/>
          <w:numId w:val="1"/>
        </w:numPr>
        <w:ind w:left="568" w:hanging="284"/>
        <w:jc w:val="both"/>
      </w:pPr>
      <w:r>
        <w:rPr>
          <w:rFonts w:ascii="Calibri" w:eastAsia="Calibri" w:hAnsi="Calibri" w:cs="Calibri"/>
        </w:rPr>
        <w:t>Comprender las principales teorías psicológicas, tanto clásicas como actuales, que explican los procesos de aprendizaje durante las diferentes etapas evolutivas del infante.</w:t>
      </w:r>
    </w:p>
    <w:p w:rsidR="00F24398" w:rsidRDefault="00265A98">
      <w:pPr>
        <w:numPr>
          <w:ilvl w:val="0"/>
          <w:numId w:val="1"/>
        </w:numPr>
        <w:ind w:left="568" w:hanging="284"/>
        <w:jc w:val="both"/>
      </w:pPr>
      <w:r>
        <w:rPr>
          <w:rFonts w:ascii="Calibri" w:eastAsia="Calibri" w:hAnsi="Calibri" w:cs="Calibri"/>
        </w:rPr>
        <w:t xml:space="preserve">Identificar y comprender el funcionamiento de los principales elementos y procesos que el aparato psíquico emplea en la aprehensión de la realidad externa e interna, y su correlato orgánico cerebral. </w:t>
      </w:r>
    </w:p>
    <w:p w:rsidR="00F24398" w:rsidRDefault="00265A98">
      <w:pPr>
        <w:numPr>
          <w:ilvl w:val="0"/>
          <w:numId w:val="1"/>
        </w:numPr>
        <w:ind w:left="568" w:hanging="284"/>
        <w:jc w:val="both"/>
      </w:pPr>
      <w:r>
        <w:rPr>
          <w:rFonts w:ascii="Calibri" w:eastAsia="Calibri" w:hAnsi="Calibri" w:cs="Calibri"/>
        </w:rPr>
        <w:t>Comprender e integrar las visiones de disciplinas derivadas de las ciencias humanistas y científicas, de forma que le permita analizar e intervenir en el fenómeno del aprendizaje del infante de una forma eficaz.</w:t>
      </w:r>
    </w:p>
    <w:p w:rsidR="00F24398" w:rsidRDefault="00265A98">
      <w:pPr>
        <w:numPr>
          <w:ilvl w:val="0"/>
          <w:numId w:val="1"/>
        </w:numPr>
        <w:ind w:left="568" w:hanging="284"/>
        <w:jc w:val="both"/>
      </w:pPr>
      <w:r>
        <w:rPr>
          <w:rFonts w:ascii="Calibri" w:eastAsia="Calibri" w:hAnsi="Calibri" w:cs="Calibri"/>
        </w:rPr>
        <w:lastRenderedPageBreak/>
        <w:t>Conocer las etapas evolutivas del neurodesarrollo y los factores neurobiológicos y ambientales involucrados en el proceso normal.</w:t>
      </w:r>
    </w:p>
    <w:p w:rsidR="00F24398" w:rsidRDefault="00265A98">
      <w:pPr>
        <w:numPr>
          <w:ilvl w:val="0"/>
          <w:numId w:val="1"/>
        </w:numPr>
        <w:ind w:left="568" w:hanging="284"/>
        <w:jc w:val="both"/>
      </w:pPr>
      <w:r>
        <w:rPr>
          <w:rFonts w:ascii="Calibri" w:eastAsia="Calibri" w:hAnsi="Calibri" w:cs="Calibri"/>
        </w:rPr>
        <w:t xml:space="preserve">Comprender las bases anatómicas, neurofisiológicas y </w:t>
      </w:r>
      <w:r w:rsidR="00EA47E6">
        <w:rPr>
          <w:rFonts w:ascii="Calibri" w:eastAsia="Calibri" w:hAnsi="Calibri" w:cs="Calibri"/>
        </w:rPr>
        <w:t>neuropsicológicas</w:t>
      </w:r>
      <w:r>
        <w:rPr>
          <w:rFonts w:ascii="Calibri" w:eastAsia="Calibri" w:hAnsi="Calibri" w:cs="Calibri"/>
        </w:rPr>
        <w:t xml:space="preserve"> involucradas en los procesos cognitivos y emocionales que guían el comportamiento humano.</w:t>
      </w:r>
    </w:p>
    <w:p w:rsidR="00F24398" w:rsidRDefault="00EA47E6">
      <w:pPr>
        <w:numPr>
          <w:ilvl w:val="0"/>
          <w:numId w:val="1"/>
        </w:numPr>
        <w:ind w:left="568" w:hanging="284"/>
        <w:jc w:val="both"/>
      </w:pPr>
      <w:r>
        <w:rPr>
          <w:rFonts w:ascii="Calibri" w:eastAsia="Calibri" w:hAnsi="Calibri" w:cs="Calibri"/>
        </w:rPr>
        <w:t>Identificar las</w:t>
      </w:r>
      <w:r w:rsidR="00265A98">
        <w:rPr>
          <w:rFonts w:ascii="Calibri" w:eastAsia="Calibri" w:hAnsi="Calibri" w:cs="Calibri"/>
        </w:rPr>
        <w:t xml:space="preserve"> principales patologías que se presentan en la población infantil y que se manifiestan con dificultades del aprendizaje, comportamiento y regulación emocional.</w:t>
      </w:r>
    </w:p>
    <w:p w:rsidR="00F24398" w:rsidRDefault="00265A98">
      <w:pPr>
        <w:numPr>
          <w:ilvl w:val="0"/>
          <w:numId w:val="1"/>
        </w:numPr>
        <w:ind w:left="568" w:hanging="284"/>
        <w:jc w:val="both"/>
      </w:pPr>
      <w:r>
        <w:rPr>
          <w:rFonts w:ascii="Calibri" w:eastAsia="Calibri" w:hAnsi="Calibri" w:cs="Calibri"/>
        </w:rPr>
        <w:t>Identificar la influencia de la familia, escuela y profesores en el proceso de aprendizaje cognitivo y socioemocional del niño.</w:t>
      </w:r>
    </w:p>
    <w:p w:rsidR="00F24398" w:rsidRDefault="00F24398">
      <w:pPr>
        <w:tabs>
          <w:tab w:val="left" w:pos="3700"/>
        </w:tabs>
        <w:ind w:left="568" w:hanging="284"/>
        <w:jc w:val="both"/>
        <w:rPr>
          <w:rFonts w:ascii="Calibri" w:eastAsia="Calibri" w:hAnsi="Calibri" w:cs="Calibri"/>
        </w:rPr>
      </w:pPr>
    </w:p>
    <w:p w:rsidR="00F24398" w:rsidRDefault="00265A98">
      <w:pPr>
        <w:ind w:left="568" w:hanging="284"/>
        <w:jc w:val="both"/>
        <w:rPr>
          <w:rFonts w:ascii="Calibri" w:eastAsia="Calibri" w:hAnsi="Calibri" w:cs="Calibri"/>
        </w:rPr>
      </w:pPr>
      <w:r>
        <w:rPr>
          <w:rFonts w:ascii="Calibri" w:eastAsia="Calibri" w:hAnsi="Calibri" w:cs="Calibri"/>
          <w:b/>
        </w:rPr>
        <w:t>A nivel Procedimental</w:t>
      </w:r>
    </w:p>
    <w:p w:rsidR="00F24398" w:rsidRDefault="00265A98">
      <w:pPr>
        <w:numPr>
          <w:ilvl w:val="0"/>
          <w:numId w:val="2"/>
        </w:numPr>
        <w:ind w:left="568" w:hanging="284"/>
        <w:jc w:val="both"/>
      </w:pPr>
      <w:r>
        <w:rPr>
          <w:rFonts w:ascii="Calibri" w:eastAsia="Calibri" w:hAnsi="Calibri" w:cs="Calibri"/>
        </w:rPr>
        <w:t>Comparar y aplicar las teorías del aprendizaje según los distintos tiempos evolutivos del infante a través de estrategias educativas.</w:t>
      </w:r>
    </w:p>
    <w:p w:rsidR="00F24398" w:rsidRDefault="00265A98">
      <w:pPr>
        <w:numPr>
          <w:ilvl w:val="0"/>
          <w:numId w:val="2"/>
        </w:numPr>
        <w:ind w:left="568" w:hanging="284"/>
        <w:jc w:val="both"/>
      </w:pPr>
      <w:r>
        <w:rPr>
          <w:rFonts w:ascii="Calibri" w:eastAsia="Calibri" w:hAnsi="Calibri" w:cs="Calibri"/>
        </w:rPr>
        <w:t>Identificar y evaluar los elementos cognitivos e instrumentales que utiliza la población infantil en el proceso de aprendizaje.</w:t>
      </w:r>
    </w:p>
    <w:p w:rsidR="00F24398" w:rsidRDefault="00265A98">
      <w:pPr>
        <w:numPr>
          <w:ilvl w:val="0"/>
          <w:numId w:val="2"/>
        </w:numPr>
        <w:ind w:left="568" w:hanging="284"/>
        <w:jc w:val="both"/>
      </w:pPr>
      <w:r>
        <w:rPr>
          <w:rFonts w:ascii="Calibri" w:eastAsia="Calibri" w:hAnsi="Calibri" w:cs="Calibri"/>
        </w:rPr>
        <w:t>Crear proyectos que promuevan el desarrollo de los recursos cognitivos y socioemocionales del alumno, considerando su contexto familiar y escolar.</w:t>
      </w:r>
    </w:p>
    <w:p w:rsidR="00F24398" w:rsidRDefault="00265A98">
      <w:pPr>
        <w:numPr>
          <w:ilvl w:val="0"/>
          <w:numId w:val="2"/>
        </w:numPr>
        <w:ind w:left="568" w:right="320" w:hanging="284"/>
        <w:jc w:val="both"/>
      </w:pPr>
      <w:r>
        <w:rPr>
          <w:rFonts w:ascii="Calibri" w:eastAsia="Calibri" w:hAnsi="Calibri" w:cs="Calibri"/>
        </w:rPr>
        <w:t xml:space="preserve">Conocer e interpretar las principales formas de evaluación del niño sano y con patología utilizados en la neuropsiquiatría infantil. </w:t>
      </w:r>
    </w:p>
    <w:p w:rsidR="00F24398" w:rsidRDefault="00265A98">
      <w:pPr>
        <w:numPr>
          <w:ilvl w:val="0"/>
          <w:numId w:val="2"/>
        </w:numPr>
        <w:ind w:left="568" w:right="320" w:hanging="284"/>
        <w:jc w:val="both"/>
      </w:pPr>
      <w:r>
        <w:rPr>
          <w:rFonts w:ascii="Calibri" w:eastAsia="Calibri" w:hAnsi="Calibri" w:cs="Calibri"/>
        </w:rPr>
        <w:t>Comprender y desarrollar estrategias de detección y manejo de niños con patologías del neurodesarrollo.</w:t>
      </w:r>
    </w:p>
    <w:p w:rsidR="00F24398" w:rsidRDefault="00F24398">
      <w:pPr>
        <w:ind w:left="568" w:hanging="284"/>
        <w:jc w:val="both"/>
        <w:rPr>
          <w:rFonts w:ascii="Calibri" w:eastAsia="Calibri" w:hAnsi="Calibri" w:cs="Calibri"/>
        </w:rPr>
      </w:pPr>
    </w:p>
    <w:p w:rsidR="00F24398" w:rsidRDefault="00265A98">
      <w:pPr>
        <w:ind w:left="568" w:hanging="284"/>
        <w:jc w:val="both"/>
        <w:rPr>
          <w:rFonts w:ascii="Calibri" w:eastAsia="Calibri" w:hAnsi="Calibri" w:cs="Calibri"/>
        </w:rPr>
      </w:pPr>
      <w:r>
        <w:rPr>
          <w:rFonts w:ascii="Calibri" w:eastAsia="Calibri" w:hAnsi="Calibri" w:cs="Calibri"/>
          <w:b/>
        </w:rPr>
        <w:t>A nivel Actitudinal</w:t>
      </w:r>
    </w:p>
    <w:p w:rsidR="00F24398" w:rsidRDefault="00265A98">
      <w:pPr>
        <w:numPr>
          <w:ilvl w:val="0"/>
          <w:numId w:val="4"/>
        </w:numPr>
        <w:ind w:left="568" w:hanging="284"/>
        <w:jc w:val="both"/>
      </w:pPr>
      <w:r>
        <w:rPr>
          <w:rFonts w:ascii="Calibri" w:eastAsia="Calibri" w:hAnsi="Calibri" w:cs="Calibri"/>
        </w:rPr>
        <w:t xml:space="preserve">Integrar y valorar los distintos aportes de las corrientes humanistas y científicas en </w:t>
      </w:r>
      <w:r w:rsidR="00EA47E6">
        <w:rPr>
          <w:rFonts w:ascii="Calibri" w:eastAsia="Calibri" w:hAnsi="Calibri" w:cs="Calibri"/>
        </w:rPr>
        <w:t>la comprensión</w:t>
      </w:r>
      <w:r>
        <w:rPr>
          <w:rFonts w:ascii="Calibri" w:eastAsia="Calibri" w:hAnsi="Calibri" w:cs="Calibri"/>
        </w:rPr>
        <w:t xml:space="preserve"> del fenómeno del aprendizaje cognitivo y socioemocional del infante </w:t>
      </w:r>
    </w:p>
    <w:p w:rsidR="00F24398" w:rsidRDefault="00265A98">
      <w:pPr>
        <w:numPr>
          <w:ilvl w:val="0"/>
          <w:numId w:val="4"/>
        </w:numPr>
        <w:ind w:left="568" w:hanging="283"/>
        <w:jc w:val="both"/>
      </w:pPr>
      <w:r>
        <w:rPr>
          <w:rFonts w:ascii="Calibri" w:eastAsia="Calibri" w:hAnsi="Calibri" w:cs="Calibri"/>
        </w:rPr>
        <w:t>Evaluar constantemente la influencia del profesor en el modelaje y reflejo de las conductas esperadas en sus educandos.</w:t>
      </w:r>
    </w:p>
    <w:p w:rsidR="00F24398" w:rsidRDefault="00265A98">
      <w:pPr>
        <w:numPr>
          <w:ilvl w:val="0"/>
          <w:numId w:val="4"/>
        </w:numPr>
        <w:ind w:left="568" w:hanging="284"/>
        <w:jc w:val="both"/>
      </w:pPr>
      <w:r>
        <w:rPr>
          <w:rFonts w:ascii="Calibri" w:eastAsia="Calibri" w:hAnsi="Calibri" w:cs="Calibri"/>
        </w:rPr>
        <w:t xml:space="preserve">Desarrollar una actitud crítica acerca de las variables ambientales que modifican el </w:t>
      </w:r>
      <w:r w:rsidR="00EA47E6">
        <w:rPr>
          <w:rFonts w:ascii="Calibri" w:eastAsia="Calibri" w:hAnsi="Calibri" w:cs="Calibri"/>
        </w:rPr>
        <w:t>aprendizaje cognitivo</w:t>
      </w:r>
      <w:r>
        <w:rPr>
          <w:rFonts w:ascii="Calibri" w:eastAsia="Calibri" w:hAnsi="Calibri" w:cs="Calibri"/>
        </w:rPr>
        <w:t xml:space="preserve"> y emocional, tanto en el aula como fuera de ella.</w:t>
      </w:r>
    </w:p>
    <w:p w:rsidR="00F24398" w:rsidRDefault="00F24398">
      <w:pPr>
        <w:pBdr>
          <w:top w:val="nil"/>
          <w:left w:val="nil"/>
          <w:bottom w:val="nil"/>
          <w:right w:val="nil"/>
          <w:between w:val="nil"/>
        </w:pBdr>
        <w:jc w:val="both"/>
        <w:rPr>
          <w:rFonts w:ascii="Calibri" w:eastAsia="Calibri" w:hAnsi="Calibri" w:cs="Calibri"/>
          <w:color w:val="000000"/>
        </w:rPr>
      </w:pPr>
    </w:p>
    <w:p w:rsidR="00F24398" w:rsidRPr="00EA47E6" w:rsidRDefault="00265A98">
      <w:pPr>
        <w:jc w:val="both"/>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D. Contenidos</w:t>
      </w:r>
    </w:p>
    <w:p w:rsidR="00F24398" w:rsidRDefault="00F24398">
      <w:pPr>
        <w:pBdr>
          <w:top w:val="nil"/>
          <w:left w:val="nil"/>
          <w:bottom w:val="nil"/>
          <w:right w:val="nil"/>
          <w:between w:val="nil"/>
        </w:pBdr>
        <w:jc w:val="both"/>
        <w:rPr>
          <w:rFonts w:ascii="Calibri" w:eastAsia="Calibri" w:hAnsi="Calibri" w:cs="Calibri"/>
          <w:color w:val="000000"/>
        </w:rPr>
      </w:pPr>
    </w:p>
    <w:p w:rsidR="00F24398" w:rsidRDefault="00265A98">
      <w:pPr>
        <w:tabs>
          <w:tab w:val="left" w:pos="8400"/>
        </w:tabs>
        <w:ind w:right="320"/>
        <w:jc w:val="both"/>
        <w:rPr>
          <w:rFonts w:ascii="Calibri" w:eastAsia="Calibri" w:hAnsi="Calibri" w:cs="Calibri"/>
          <w:sz w:val="24"/>
          <w:szCs w:val="24"/>
        </w:rPr>
      </w:pPr>
      <w:r w:rsidRPr="00EA47E6">
        <w:rPr>
          <w:rFonts w:ascii="Calibri" w:eastAsia="Calibri" w:hAnsi="Calibri" w:cs="Calibri"/>
          <w:b/>
          <w:smallCaps/>
          <w:color w:val="244061" w:themeColor="accent1" w:themeShade="80"/>
          <w:sz w:val="24"/>
          <w:szCs w:val="24"/>
        </w:rPr>
        <w:t xml:space="preserve">UNIDAD 1: </w:t>
      </w:r>
      <w:r>
        <w:rPr>
          <w:rFonts w:ascii="Calibri" w:eastAsia="Calibri" w:hAnsi="Calibri" w:cs="Calibri"/>
          <w:b/>
          <w:smallCaps/>
          <w:sz w:val="24"/>
          <w:szCs w:val="24"/>
        </w:rPr>
        <w:t>MODELOS TEÓRICOS DE LA PSICOLOGÍA DEL APRENDIZAJE</w:t>
      </w:r>
    </w:p>
    <w:p w:rsidR="00F24398" w:rsidRDefault="00F24398">
      <w:pPr>
        <w:tabs>
          <w:tab w:val="left" w:pos="8400"/>
        </w:tabs>
        <w:ind w:right="320"/>
        <w:jc w:val="both"/>
        <w:rPr>
          <w:rFonts w:ascii="Calibri" w:eastAsia="Calibri" w:hAnsi="Calibri" w:cs="Calibri"/>
        </w:rPr>
      </w:pPr>
    </w:p>
    <w:p w:rsidR="00F24398" w:rsidRDefault="00265A98">
      <w:pPr>
        <w:tabs>
          <w:tab w:val="left" w:pos="8400"/>
        </w:tabs>
        <w:ind w:left="568" w:right="320" w:hanging="284"/>
        <w:jc w:val="both"/>
        <w:rPr>
          <w:rFonts w:ascii="Calibri" w:eastAsia="Calibri" w:hAnsi="Calibri" w:cs="Calibri"/>
          <w:b/>
        </w:rPr>
      </w:pPr>
      <w:r>
        <w:rPr>
          <w:rFonts w:ascii="Calibri" w:eastAsia="Calibri" w:hAnsi="Calibri" w:cs="Calibri"/>
          <w:b/>
        </w:rPr>
        <w:t>1. A nivel de conocimiento declarativo</w:t>
      </w:r>
    </w:p>
    <w:p w:rsidR="00EA47E6" w:rsidRDefault="00EA47E6">
      <w:pPr>
        <w:tabs>
          <w:tab w:val="left" w:pos="8400"/>
        </w:tabs>
        <w:ind w:left="568" w:right="320" w:hanging="284"/>
        <w:jc w:val="both"/>
        <w:rPr>
          <w:rFonts w:ascii="Calibri" w:eastAsia="Calibri" w:hAnsi="Calibri" w:cs="Calibri"/>
        </w:rPr>
      </w:pPr>
    </w:p>
    <w:p w:rsidR="00F24398" w:rsidRDefault="00265A98">
      <w:pPr>
        <w:numPr>
          <w:ilvl w:val="0"/>
          <w:numId w:val="5"/>
        </w:numPr>
        <w:pBdr>
          <w:top w:val="nil"/>
          <w:left w:val="nil"/>
          <w:bottom w:val="nil"/>
          <w:right w:val="nil"/>
          <w:between w:val="nil"/>
        </w:pBdr>
        <w:ind w:left="568" w:hanging="1"/>
        <w:contextualSpacing/>
        <w:jc w:val="both"/>
        <w:rPr>
          <w:rFonts w:ascii="Calibri" w:eastAsia="Calibri" w:hAnsi="Calibri" w:cs="Calibri"/>
          <w:color w:val="000000"/>
        </w:rPr>
      </w:pPr>
      <w:r>
        <w:rPr>
          <w:rFonts w:ascii="Calibri" w:eastAsia="Calibri" w:hAnsi="Calibri" w:cs="Calibri"/>
          <w:color w:val="000000"/>
        </w:rPr>
        <w:t xml:space="preserve"> Epistemología y antecedentes Históricos</w:t>
      </w:r>
    </w:p>
    <w:p w:rsidR="00F24398" w:rsidRDefault="00265A98">
      <w:pPr>
        <w:numPr>
          <w:ilvl w:val="0"/>
          <w:numId w:val="5"/>
        </w:numPr>
        <w:pBdr>
          <w:top w:val="nil"/>
          <w:left w:val="nil"/>
          <w:bottom w:val="nil"/>
          <w:right w:val="nil"/>
          <w:between w:val="nil"/>
        </w:pBdr>
        <w:ind w:left="568" w:hanging="1"/>
        <w:contextualSpacing/>
        <w:jc w:val="both"/>
        <w:rPr>
          <w:rFonts w:ascii="Calibri" w:eastAsia="Calibri" w:hAnsi="Calibri" w:cs="Calibri"/>
          <w:color w:val="000000"/>
        </w:rPr>
      </w:pPr>
      <w:r>
        <w:rPr>
          <w:rFonts w:ascii="Calibri" w:eastAsia="Calibri" w:hAnsi="Calibri" w:cs="Calibri"/>
          <w:color w:val="000000"/>
        </w:rPr>
        <w:t xml:space="preserve"> Condicionamiento clásico y operante</w:t>
      </w:r>
    </w:p>
    <w:p w:rsidR="00F24398" w:rsidRDefault="00265A98">
      <w:pPr>
        <w:numPr>
          <w:ilvl w:val="0"/>
          <w:numId w:val="5"/>
        </w:numPr>
        <w:pBdr>
          <w:top w:val="nil"/>
          <w:left w:val="nil"/>
          <w:bottom w:val="nil"/>
          <w:right w:val="nil"/>
          <w:between w:val="nil"/>
        </w:pBdr>
        <w:ind w:left="568" w:hanging="1"/>
        <w:contextualSpacing/>
        <w:jc w:val="both"/>
        <w:rPr>
          <w:rFonts w:ascii="Calibri" w:eastAsia="Calibri" w:hAnsi="Calibri" w:cs="Calibri"/>
          <w:color w:val="000000"/>
        </w:rPr>
      </w:pPr>
      <w:r>
        <w:rPr>
          <w:rFonts w:ascii="Calibri" w:eastAsia="Calibri" w:hAnsi="Calibri" w:cs="Calibri"/>
          <w:color w:val="000000"/>
        </w:rPr>
        <w:t xml:space="preserve"> Modelos de aprendizaje cognitivo</w:t>
      </w:r>
    </w:p>
    <w:p w:rsidR="00F24398" w:rsidRDefault="00265A98">
      <w:pPr>
        <w:numPr>
          <w:ilvl w:val="0"/>
          <w:numId w:val="5"/>
        </w:numPr>
        <w:pBdr>
          <w:top w:val="nil"/>
          <w:left w:val="nil"/>
          <w:bottom w:val="nil"/>
          <w:right w:val="nil"/>
          <w:between w:val="nil"/>
        </w:pBdr>
        <w:ind w:left="568" w:hanging="1"/>
        <w:contextualSpacing/>
        <w:jc w:val="both"/>
        <w:rPr>
          <w:rFonts w:ascii="Calibri" w:eastAsia="Calibri" w:hAnsi="Calibri" w:cs="Calibri"/>
          <w:color w:val="000000"/>
        </w:rPr>
      </w:pPr>
      <w:r>
        <w:rPr>
          <w:rFonts w:ascii="Calibri" w:eastAsia="Calibri" w:hAnsi="Calibri" w:cs="Calibri"/>
          <w:color w:val="000000"/>
        </w:rPr>
        <w:t xml:space="preserve"> Modelo psicogenético del aprendizaje de Piaget</w:t>
      </w:r>
    </w:p>
    <w:p w:rsidR="00F24398" w:rsidRDefault="00265A98">
      <w:pPr>
        <w:numPr>
          <w:ilvl w:val="0"/>
          <w:numId w:val="5"/>
        </w:numPr>
        <w:pBdr>
          <w:top w:val="nil"/>
          <w:left w:val="nil"/>
          <w:bottom w:val="nil"/>
          <w:right w:val="nil"/>
          <w:between w:val="nil"/>
        </w:pBdr>
        <w:ind w:left="568" w:hanging="1"/>
        <w:contextualSpacing/>
        <w:jc w:val="both"/>
        <w:rPr>
          <w:rFonts w:ascii="Calibri" w:eastAsia="Calibri" w:hAnsi="Calibri" w:cs="Calibri"/>
          <w:color w:val="000000"/>
        </w:rPr>
      </w:pPr>
      <w:r>
        <w:rPr>
          <w:rFonts w:ascii="Calibri" w:eastAsia="Calibri" w:hAnsi="Calibri" w:cs="Calibri"/>
          <w:color w:val="000000"/>
        </w:rPr>
        <w:t xml:space="preserve"> Modelo del aprendizaje social</w:t>
      </w:r>
    </w:p>
    <w:p w:rsidR="00F24398" w:rsidRDefault="00265A98">
      <w:pPr>
        <w:numPr>
          <w:ilvl w:val="0"/>
          <w:numId w:val="5"/>
        </w:numPr>
        <w:pBdr>
          <w:top w:val="nil"/>
          <w:left w:val="nil"/>
          <w:bottom w:val="nil"/>
          <w:right w:val="nil"/>
          <w:between w:val="nil"/>
        </w:pBdr>
        <w:spacing w:after="200"/>
        <w:ind w:left="568" w:hanging="1"/>
        <w:contextualSpacing/>
        <w:jc w:val="both"/>
        <w:rPr>
          <w:rFonts w:ascii="Calibri" w:eastAsia="Calibri" w:hAnsi="Calibri" w:cs="Calibri"/>
          <w:color w:val="000000"/>
        </w:rPr>
      </w:pPr>
      <w:r>
        <w:rPr>
          <w:rFonts w:ascii="Calibri" w:eastAsia="Calibri" w:hAnsi="Calibri" w:cs="Calibri"/>
          <w:color w:val="000000"/>
        </w:rPr>
        <w:t xml:space="preserve"> Modelo </w:t>
      </w:r>
      <w:proofErr w:type="spellStart"/>
      <w:r>
        <w:rPr>
          <w:rFonts w:ascii="Calibri" w:eastAsia="Calibri" w:hAnsi="Calibri" w:cs="Calibri"/>
          <w:color w:val="000000"/>
        </w:rPr>
        <w:t>contructivista</w:t>
      </w:r>
      <w:proofErr w:type="spellEnd"/>
      <w:r>
        <w:rPr>
          <w:rFonts w:ascii="Calibri" w:eastAsia="Calibri" w:hAnsi="Calibri" w:cs="Calibri"/>
          <w:color w:val="000000"/>
        </w:rPr>
        <w:t xml:space="preserve"> y </w:t>
      </w:r>
      <w:proofErr w:type="spellStart"/>
      <w:r>
        <w:rPr>
          <w:rFonts w:ascii="Calibri" w:eastAsia="Calibri" w:hAnsi="Calibri" w:cs="Calibri"/>
          <w:color w:val="000000"/>
        </w:rPr>
        <w:t>contruccionista</w:t>
      </w:r>
      <w:proofErr w:type="spellEnd"/>
    </w:p>
    <w:p w:rsidR="00EA47E6" w:rsidRDefault="00EA47E6" w:rsidP="00EA47E6">
      <w:pPr>
        <w:pBdr>
          <w:top w:val="nil"/>
          <w:left w:val="nil"/>
          <w:bottom w:val="nil"/>
          <w:right w:val="nil"/>
          <w:between w:val="nil"/>
        </w:pBdr>
        <w:spacing w:after="200"/>
        <w:ind w:left="568"/>
        <w:contextualSpacing/>
        <w:jc w:val="both"/>
        <w:rPr>
          <w:rFonts w:ascii="Calibri" w:eastAsia="Calibri" w:hAnsi="Calibri" w:cs="Calibri"/>
          <w:color w:val="000000"/>
        </w:rPr>
      </w:pPr>
    </w:p>
    <w:p w:rsidR="00F24398" w:rsidRDefault="00265A98">
      <w:pPr>
        <w:tabs>
          <w:tab w:val="left" w:pos="8400"/>
        </w:tabs>
        <w:ind w:left="568" w:right="320" w:hanging="284"/>
        <w:jc w:val="both"/>
        <w:rPr>
          <w:rFonts w:ascii="Calibri" w:eastAsia="Calibri" w:hAnsi="Calibri" w:cs="Calibri"/>
          <w:b/>
        </w:rPr>
      </w:pPr>
      <w:r>
        <w:rPr>
          <w:rFonts w:ascii="Calibri" w:eastAsia="Calibri" w:hAnsi="Calibri" w:cs="Calibri"/>
          <w:b/>
        </w:rPr>
        <w:t>2. A nivel de procedimientos</w:t>
      </w:r>
    </w:p>
    <w:p w:rsidR="00EA47E6" w:rsidRDefault="00EA47E6">
      <w:pPr>
        <w:tabs>
          <w:tab w:val="left" w:pos="8400"/>
        </w:tabs>
        <w:ind w:left="568" w:right="320" w:hanging="284"/>
        <w:jc w:val="both"/>
        <w:rPr>
          <w:rFonts w:ascii="Calibri" w:eastAsia="Calibri" w:hAnsi="Calibri" w:cs="Calibri"/>
        </w:rPr>
      </w:pPr>
    </w:p>
    <w:p w:rsidR="00F24398" w:rsidRDefault="00265A98">
      <w:pPr>
        <w:numPr>
          <w:ilvl w:val="0"/>
          <w:numId w:val="12"/>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 xml:space="preserve">Identificar y comparar los modelos de aprendizaje usados por el </w:t>
      </w:r>
      <w:r w:rsidR="00EA47E6">
        <w:rPr>
          <w:rFonts w:ascii="Calibri" w:eastAsia="Calibri" w:hAnsi="Calibri" w:cs="Calibri"/>
          <w:color w:val="000000"/>
        </w:rPr>
        <w:t>niño según</w:t>
      </w:r>
      <w:r>
        <w:rPr>
          <w:rFonts w:ascii="Calibri" w:eastAsia="Calibri" w:hAnsi="Calibri" w:cs="Calibri"/>
          <w:color w:val="000000"/>
        </w:rPr>
        <w:t xml:space="preserve"> su nivel </w:t>
      </w:r>
      <w:r w:rsidR="00EA47E6">
        <w:rPr>
          <w:rFonts w:ascii="Calibri" w:eastAsia="Calibri" w:hAnsi="Calibri" w:cs="Calibri"/>
          <w:color w:val="000000"/>
        </w:rPr>
        <w:t>de desarrollo</w:t>
      </w:r>
      <w:r>
        <w:rPr>
          <w:rFonts w:ascii="Calibri" w:eastAsia="Calibri" w:hAnsi="Calibri" w:cs="Calibri"/>
          <w:color w:val="000000"/>
        </w:rPr>
        <w:t xml:space="preserve"> cognitivo</w:t>
      </w:r>
      <w:r w:rsidR="00EA47E6">
        <w:rPr>
          <w:rFonts w:ascii="Calibri" w:eastAsia="Calibri" w:hAnsi="Calibri" w:cs="Calibri"/>
          <w:color w:val="000000"/>
        </w:rPr>
        <w:t>.</w:t>
      </w:r>
    </w:p>
    <w:p w:rsidR="00F24398" w:rsidRDefault="00265A98">
      <w:pPr>
        <w:numPr>
          <w:ilvl w:val="0"/>
          <w:numId w:val="12"/>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 xml:space="preserve">Identificar y generar pautas alternativas de enseñanza a las planteadas por los padres y profesores de los casos, integrando los distintos modelos de </w:t>
      </w:r>
      <w:r w:rsidR="00EA47E6">
        <w:rPr>
          <w:rFonts w:ascii="Calibri" w:eastAsia="Calibri" w:hAnsi="Calibri" w:cs="Calibri"/>
          <w:color w:val="000000"/>
        </w:rPr>
        <w:t>aprendizaje.</w:t>
      </w:r>
    </w:p>
    <w:p w:rsidR="00F24398" w:rsidRPr="00EA47E6" w:rsidRDefault="00265A98">
      <w:pPr>
        <w:numPr>
          <w:ilvl w:val="0"/>
          <w:numId w:val="12"/>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lastRenderedPageBreak/>
        <w:t>Realizar análisis comparativo de los distintos modelos, con especial énfasis en las fortalezas que aporta cada teoría en las distintas etapas evolutivas del infante</w:t>
      </w:r>
      <w:r w:rsidR="00EA47E6">
        <w:rPr>
          <w:rFonts w:ascii="Calibri" w:eastAsia="Calibri" w:hAnsi="Calibri" w:cs="Calibri"/>
          <w:color w:val="000000"/>
        </w:rPr>
        <w:t>.</w:t>
      </w:r>
    </w:p>
    <w:p w:rsidR="00EA47E6" w:rsidRDefault="00EA47E6" w:rsidP="00EA47E6">
      <w:pPr>
        <w:pBdr>
          <w:top w:val="nil"/>
          <w:left w:val="nil"/>
          <w:bottom w:val="nil"/>
          <w:right w:val="nil"/>
          <w:between w:val="nil"/>
        </w:pBdr>
        <w:spacing w:after="200"/>
        <w:ind w:left="568" w:right="320"/>
        <w:contextualSpacing/>
        <w:jc w:val="both"/>
        <w:rPr>
          <w:color w:val="000000"/>
        </w:rPr>
      </w:pPr>
    </w:p>
    <w:p w:rsidR="00F24398" w:rsidRDefault="00265A98">
      <w:pPr>
        <w:tabs>
          <w:tab w:val="left" w:pos="8400"/>
        </w:tabs>
        <w:ind w:left="568" w:right="320" w:hanging="284"/>
        <w:jc w:val="both"/>
        <w:rPr>
          <w:rFonts w:ascii="Calibri" w:eastAsia="Calibri" w:hAnsi="Calibri" w:cs="Calibri"/>
          <w:b/>
        </w:rPr>
      </w:pPr>
      <w:r>
        <w:rPr>
          <w:rFonts w:ascii="Calibri" w:eastAsia="Calibri" w:hAnsi="Calibri" w:cs="Calibri"/>
          <w:b/>
        </w:rPr>
        <w:t>3. A nivel de actitudes</w:t>
      </w:r>
    </w:p>
    <w:p w:rsidR="00EA47E6" w:rsidRDefault="00EA47E6" w:rsidP="00EA47E6">
      <w:pPr>
        <w:tabs>
          <w:tab w:val="left" w:pos="8400"/>
        </w:tabs>
        <w:ind w:right="320"/>
        <w:jc w:val="both"/>
        <w:rPr>
          <w:rFonts w:ascii="Calibri" w:eastAsia="Calibri" w:hAnsi="Calibri" w:cs="Calibri"/>
        </w:rPr>
      </w:pPr>
      <w:bookmarkStart w:id="0" w:name="_GoBack"/>
      <w:bookmarkEnd w:id="0"/>
    </w:p>
    <w:p w:rsidR="00F24398" w:rsidRDefault="00265A98">
      <w:pPr>
        <w:numPr>
          <w:ilvl w:val="0"/>
          <w:numId w:val="14"/>
        </w:numPr>
        <w:pBdr>
          <w:top w:val="nil"/>
          <w:left w:val="nil"/>
          <w:bottom w:val="nil"/>
          <w:right w:val="nil"/>
          <w:between w:val="nil"/>
        </w:pBdr>
        <w:tabs>
          <w:tab w:val="left" w:pos="709"/>
        </w:tabs>
        <w:ind w:left="568" w:right="320" w:hanging="284"/>
        <w:contextualSpacing/>
        <w:jc w:val="both"/>
        <w:rPr>
          <w:color w:val="000000"/>
        </w:rPr>
      </w:pPr>
      <w:r>
        <w:rPr>
          <w:rFonts w:ascii="Calibri" w:eastAsia="Calibri" w:hAnsi="Calibri" w:cs="Calibri"/>
          <w:color w:val="000000"/>
        </w:rPr>
        <w:t xml:space="preserve">Valorar una conducta ética y empática </w:t>
      </w:r>
      <w:r w:rsidR="00EA47E6">
        <w:rPr>
          <w:rFonts w:ascii="Calibri" w:eastAsia="Calibri" w:hAnsi="Calibri" w:cs="Calibri"/>
          <w:color w:val="000000"/>
        </w:rPr>
        <w:t>para la</w:t>
      </w:r>
      <w:r>
        <w:rPr>
          <w:rFonts w:ascii="Calibri" w:eastAsia="Calibri" w:hAnsi="Calibri" w:cs="Calibri"/>
          <w:color w:val="000000"/>
        </w:rPr>
        <w:t xml:space="preserve"> evaluación del niño y su familia.</w:t>
      </w:r>
    </w:p>
    <w:p w:rsidR="00F24398" w:rsidRDefault="00265A98">
      <w:pPr>
        <w:numPr>
          <w:ilvl w:val="0"/>
          <w:numId w:val="14"/>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Reconocer la importancia del conocimiento para la comprensión integral de los procesos de aprendizaje en niños.</w:t>
      </w:r>
    </w:p>
    <w:p w:rsidR="00F24398" w:rsidRPr="00EA47E6" w:rsidRDefault="00265A98">
      <w:pPr>
        <w:numPr>
          <w:ilvl w:val="0"/>
          <w:numId w:val="14"/>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t>Apreciar y significar el aporte de las teorías clásicas y actuales del proceso de aprendizaje, con especial énfasis en el rol de las educadoras y otros adultos significativos.</w:t>
      </w:r>
    </w:p>
    <w:p w:rsidR="00EA47E6" w:rsidRDefault="00EA47E6" w:rsidP="00EA47E6">
      <w:pPr>
        <w:pBdr>
          <w:top w:val="nil"/>
          <w:left w:val="nil"/>
          <w:bottom w:val="nil"/>
          <w:right w:val="nil"/>
          <w:between w:val="nil"/>
        </w:pBdr>
        <w:spacing w:after="200"/>
        <w:ind w:left="568" w:right="320"/>
        <w:contextualSpacing/>
        <w:jc w:val="both"/>
        <w:rPr>
          <w:color w:val="000000"/>
        </w:rPr>
      </w:pPr>
    </w:p>
    <w:p w:rsidR="00F24398" w:rsidRDefault="00265A98">
      <w:pPr>
        <w:tabs>
          <w:tab w:val="left" w:pos="8400"/>
        </w:tabs>
        <w:ind w:right="320"/>
        <w:jc w:val="both"/>
        <w:rPr>
          <w:rFonts w:ascii="Calibri" w:eastAsia="Calibri" w:hAnsi="Calibri" w:cs="Calibri"/>
          <w:sz w:val="24"/>
          <w:szCs w:val="24"/>
        </w:rPr>
      </w:pPr>
      <w:r w:rsidRPr="00EA47E6">
        <w:rPr>
          <w:rFonts w:ascii="Calibri" w:eastAsia="Calibri" w:hAnsi="Calibri" w:cs="Calibri"/>
          <w:b/>
          <w:smallCaps/>
          <w:color w:val="244061" w:themeColor="accent1" w:themeShade="80"/>
          <w:sz w:val="24"/>
          <w:szCs w:val="24"/>
        </w:rPr>
        <w:t xml:space="preserve">UNIDAD 2: </w:t>
      </w:r>
      <w:r>
        <w:rPr>
          <w:rFonts w:ascii="Calibri" w:eastAsia="Calibri" w:hAnsi="Calibri" w:cs="Calibri"/>
          <w:b/>
          <w:smallCaps/>
          <w:sz w:val="24"/>
          <w:szCs w:val="24"/>
        </w:rPr>
        <w:t xml:space="preserve">BASES BIOLÓGICAS DEL NEURODESARROLLO </w:t>
      </w:r>
    </w:p>
    <w:p w:rsidR="00F24398" w:rsidRDefault="00F24398">
      <w:pPr>
        <w:pBdr>
          <w:top w:val="nil"/>
          <w:left w:val="nil"/>
          <w:bottom w:val="nil"/>
          <w:right w:val="nil"/>
          <w:between w:val="nil"/>
        </w:pBdr>
        <w:jc w:val="both"/>
        <w:rPr>
          <w:rFonts w:ascii="Calibri" w:eastAsia="Calibri" w:hAnsi="Calibri" w:cs="Calibri"/>
          <w:color w:val="000000"/>
        </w:rPr>
      </w:pP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1. A nivel de conocimiento declarativo</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Desarrollo del sistema nervioso central, periférico y órganos sensoriales</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 xml:space="preserve">Estructuras anatómicas y funcionales del cerebro </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Neuronas, neurotransmisores y neurofisiología</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Procesos de comunicación neuronal</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Plasticidad del sistema nervioso</w:t>
      </w:r>
    </w:p>
    <w:p w:rsidR="00F24398" w:rsidRDefault="00265A98">
      <w:pPr>
        <w:numPr>
          <w:ilvl w:val="0"/>
          <w:numId w:val="7"/>
        </w:numPr>
        <w:pBdr>
          <w:top w:val="nil"/>
          <w:left w:val="nil"/>
          <w:bottom w:val="nil"/>
          <w:right w:val="nil"/>
          <w:between w:val="nil"/>
        </w:pBdr>
        <w:ind w:left="568" w:hanging="142"/>
        <w:jc w:val="both"/>
        <w:rPr>
          <w:rFonts w:ascii="Calibri" w:eastAsia="Calibri" w:hAnsi="Calibri" w:cs="Calibri"/>
          <w:color w:val="000000"/>
        </w:rPr>
      </w:pPr>
      <w:r>
        <w:rPr>
          <w:rFonts w:ascii="Calibri" w:eastAsia="Calibri" w:hAnsi="Calibri" w:cs="Calibri"/>
          <w:color w:val="000000"/>
        </w:rPr>
        <w:t>Neurobiología del Apego</w:t>
      </w:r>
    </w:p>
    <w:p w:rsidR="00F24398" w:rsidRDefault="00F24398">
      <w:pPr>
        <w:pBdr>
          <w:top w:val="nil"/>
          <w:left w:val="nil"/>
          <w:bottom w:val="nil"/>
          <w:right w:val="nil"/>
          <w:between w:val="nil"/>
        </w:pBdr>
        <w:ind w:left="568" w:hanging="284"/>
        <w:jc w:val="both"/>
        <w:rPr>
          <w:rFonts w:ascii="Calibri" w:eastAsia="Calibri" w:hAnsi="Calibri" w:cs="Calibri"/>
          <w:color w:val="000000"/>
        </w:rPr>
      </w:pP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2. A nivel de procedimientos</w:t>
      </w:r>
    </w:p>
    <w:p w:rsidR="00F24398" w:rsidRDefault="00265A98">
      <w:pPr>
        <w:numPr>
          <w:ilvl w:val="0"/>
          <w:numId w:val="13"/>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 xml:space="preserve">Describir y clasificar los niveles organización </w:t>
      </w:r>
      <w:proofErr w:type="spellStart"/>
      <w:r>
        <w:rPr>
          <w:rFonts w:ascii="Calibri" w:eastAsia="Calibri" w:hAnsi="Calibri" w:cs="Calibri"/>
          <w:color w:val="000000"/>
        </w:rPr>
        <w:t>anatomofuncional</w:t>
      </w:r>
      <w:proofErr w:type="spellEnd"/>
      <w:r>
        <w:rPr>
          <w:rFonts w:ascii="Calibri" w:eastAsia="Calibri" w:hAnsi="Calibri" w:cs="Calibri"/>
          <w:color w:val="000000"/>
        </w:rPr>
        <w:t xml:space="preserve"> del sistema nervioso central y periférico</w:t>
      </w:r>
    </w:p>
    <w:p w:rsidR="00F24398" w:rsidRDefault="00265A98">
      <w:pPr>
        <w:numPr>
          <w:ilvl w:val="0"/>
          <w:numId w:val="13"/>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 xml:space="preserve">Describir el correlato fenotípico conductual de las distintas etapas del neurodesarrollo </w:t>
      </w:r>
    </w:p>
    <w:p w:rsidR="00F24398" w:rsidRDefault="00265A98">
      <w:pPr>
        <w:numPr>
          <w:ilvl w:val="0"/>
          <w:numId w:val="13"/>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Análisis de artículos originales y/o de revisión en las temáticas de neurofisiología</w:t>
      </w:r>
    </w:p>
    <w:p w:rsidR="00F24398" w:rsidRDefault="00265A98">
      <w:pPr>
        <w:numPr>
          <w:ilvl w:val="0"/>
          <w:numId w:val="13"/>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t>Revisión e Integración de la visión psicológica del proceso de vinculación con su correlato neurobiológico de los estudios experimentales.</w:t>
      </w: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3. A nivel de actitudes</w:t>
      </w:r>
    </w:p>
    <w:p w:rsidR="00F24398" w:rsidRDefault="00265A98">
      <w:pPr>
        <w:numPr>
          <w:ilvl w:val="0"/>
          <w:numId w:val="15"/>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Tomar conciencia del impacto que poseen las educadoras como agentes activos sobre el neurodesarrollo de los niños y el correlato neurobiológico que ello implica</w:t>
      </w:r>
    </w:p>
    <w:p w:rsidR="00F24398" w:rsidRDefault="00265A98">
      <w:pPr>
        <w:numPr>
          <w:ilvl w:val="0"/>
          <w:numId w:val="15"/>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Valorar el rol de las bases biológicas que explican los procesos madurativos del infante, integrando y correlacionando los conocimientos adquiridos en los cursos de psicología evolutiva</w:t>
      </w:r>
    </w:p>
    <w:p w:rsidR="00F24398" w:rsidRPr="00EA47E6" w:rsidRDefault="00265A98">
      <w:pPr>
        <w:numPr>
          <w:ilvl w:val="0"/>
          <w:numId w:val="15"/>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t>Estimar una conducta crítica y ética frente a los estudios científicos en niños</w:t>
      </w:r>
    </w:p>
    <w:p w:rsidR="00EA47E6" w:rsidRDefault="00EA47E6" w:rsidP="00EA47E6">
      <w:pPr>
        <w:pBdr>
          <w:top w:val="nil"/>
          <w:left w:val="nil"/>
          <w:bottom w:val="nil"/>
          <w:right w:val="nil"/>
          <w:between w:val="nil"/>
        </w:pBdr>
        <w:spacing w:after="200"/>
        <w:ind w:left="568" w:right="320"/>
        <w:contextualSpacing/>
        <w:jc w:val="both"/>
        <w:rPr>
          <w:color w:val="000000"/>
        </w:rPr>
      </w:pPr>
    </w:p>
    <w:p w:rsidR="00F24398" w:rsidRDefault="00265A98">
      <w:pPr>
        <w:tabs>
          <w:tab w:val="left" w:pos="8400"/>
        </w:tabs>
        <w:ind w:left="568" w:right="320" w:hanging="284"/>
        <w:jc w:val="both"/>
        <w:rPr>
          <w:rFonts w:ascii="Calibri" w:eastAsia="Calibri" w:hAnsi="Calibri" w:cs="Calibri"/>
          <w:sz w:val="24"/>
          <w:szCs w:val="24"/>
        </w:rPr>
      </w:pPr>
      <w:r w:rsidRPr="00EA47E6">
        <w:rPr>
          <w:rFonts w:ascii="Calibri" w:eastAsia="Calibri" w:hAnsi="Calibri" w:cs="Calibri"/>
          <w:b/>
          <w:smallCaps/>
          <w:color w:val="244061" w:themeColor="accent1" w:themeShade="80"/>
          <w:sz w:val="24"/>
          <w:szCs w:val="24"/>
        </w:rPr>
        <w:t xml:space="preserve">UNIDAD 3: </w:t>
      </w:r>
      <w:r>
        <w:rPr>
          <w:rFonts w:ascii="Calibri" w:eastAsia="Calibri" w:hAnsi="Calibri" w:cs="Calibri"/>
          <w:b/>
          <w:smallCaps/>
          <w:sz w:val="24"/>
          <w:szCs w:val="24"/>
        </w:rPr>
        <w:t>NEUROBIOLOGÍA DE LA CONDUCTA</w:t>
      </w:r>
    </w:p>
    <w:p w:rsidR="00F24398" w:rsidRDefault="00F24398">
      <w:pPr>
        <w:tabs>
          <w:tab w:val="left" w:pos="8400"/>
        </w:tabs>
        <w:ind w:left="568" w:right="320" w:hanging="284"/>
        <w:jc w:val="both"/>
        <w:rPr>
          <w:rFonts w:ascii="Calibri" w:eastAsia="Calibri" w:hAnsi="Calibri" w:cs="Calibri"/>
        </w:rPr>
      </w:pP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1. A nivel de conocimiento declarativo</w:t>
      </w:r>
    </w:p>
    <w:p w:rsidR="00F24398" w:rsidRDefault="00265A98">
      <w:pPr>
        <w:numPr>
          <w:ilvl w:val="0"/>
          <w:numId w:val="9"/>
        </w:numPr>
        <w:pBdr>
          <w:top w:val="nil"/>
          <w:left w:val="nil"/>
          <w:bottom w:val="nil"/>
          <w:right w:val="nil"/>
          <w:between w:val="nil"/>
        </w:pBdr>
        <w:ind w:left="568" w:right="320" w:hanging="142"/>
        <w:contextualSpacing/>
        <w:jc w:val="both"/>
        <w:rPr>
          <w:rFonts w:ascii="Calibri" w:eastAsia="Calibri" w:hAnsi="Calibri" w:cs="Calibri"/>
          <w:color w:val="000000"/>
        </w:rPr>
      </w:pPr>
      <w:r>
        <w:rPr>
          <w:rFonts w:ascii="Calibri" w:eastAsia="Calibri" w:hAnsi="Calibri" w:cs="Calibri"/>
          <w:color w:val="000000"/>
        </w:rPr>
        <w:t>Sensorio, representación e integración cortical</w:t>
      </w:r>
    </w:p>
    <w:p w:rsidR="00F24398" w:rsidRDefault="00265A98">
      <w:pPr>
        <w:numPr>
          <w:ilvl w:val="0"/>
          <w:numId w:val="9"/>
        </w:numPr>
        <w:pBdr>
          <w:top w:val="nil"/>
          <w:left w:val="nil"/>
          <w:bottom w:val="nil"/>
          <w:right w:val="nil"/>
          <w:between w:val="nil"/>
        </w:pBdr>
        <w:tabs>
          <w:tab w:val="left" w:pos="567"/>
        </w:tabs>
        <w:ind w:left="568" w:right="320" w:hanging="142"/>
        <w:contextualSpacing/>
        <w:jc w:val="both"/>
        <w:rPr>
          <w:rFonts w:ascii="Calibri" w:eastAsia="Calibri" w:hAnsi="Calibri" w:cs="Calibri"/>
          <w:color w:val="000000"/>
        </w:rPr>
      </w:pPr>
      <w:r>
        <w:rPr>
          <w:rFonts w:ascii="Calibri" w:eastAsia="Calibri" w:hAnsi="Calibri" w:cs="Calibri"/>
          <w:color w:val="000000"/>
        </w:rPr>
        <w:t>Especialización de áreas cerebrales</w:t>
      </w:r>
    </w:p>
    <w:p w:rsidR="00F24398" w:rsidRDefault="00EA47E6">
      <w:pPr>
        <w:numPr>
          <w:ilvl w:val="0"/>
          <w:numId w:val="9"/>
        </w:numPr>
        <w:pBdr>
          <w:top w:val="nil"/>
          <w:left w:val="nil"/>
          <w:bottom w:val="nil"/>
          <w:right w:val="nil"/>
          <w:between w:val="nil"/>
        </w:pBdr>
        <w:ind w:left="567" w:right="320" w:hanging="141"/>
        <w:contextualSpacing/>
        <w:jc w:val="both"/>
        <w:rPr>
          <w:rFonts w:ascii="Calibri" w:eastAsia="Calibri" w:hAnsi="Calibri" w:cs="Calibri"/>
          <w:color w:val="000000"/>
        </w:rPr>
      </w:pPr>
      <w:r>
        <w:rPr>
          <w:rFonts w:ascii="Calibri" w:eastAsia="Calibri" w:hAnsi="Calibri" w:cs="Calibri"/>
          <w:color w:val="000000"/>
        </w:rPr>
        <w:t>La alerta</w:t>
      </w:r>
      <w:r w:rsidR="00265A98">
        <w:rPr>
          <w:rFonts w:ascii="Calibri" w:eastAsia="Calibri" w:hAnsi="Calibri" w:cs="Calibri"/>
          <w:color w:val="000000"/>
        </w:rPr>
        <w:t xml:space="preserve"> y la conciencia cualitativa</w:t>
      </w:r>
    </w:p>
    <w:p w:rsidR="00F24398" w:rsidRDefault="00265A98">
      <w:pPr>
        <w:numPr>
          <w:ilvl w:val="0"/>
          <w:numId w:val="3"/>
        </w:numPr>
        <w:pBdr>
          <w:top w:val="nil"/>
          <w:left w:val="nil"/>
          <w:bottom w:val="nil"/>
          <w:right w:val="nil"/>
          <w:between w:val="nil"/>
        </w:pBdr>
        <w:ind w:left="568" w:right="320" w:hanging="142"/>
        <w:contextualSpacing/>
        <w:jc w:val="both"/>
      </w:pPr>
      <w:r>
        <w:rPr>
          <w:rFonts w:ascii="Calibri" w:eastAsia="Calibri" w:hAnsi="Calibri" w:cs="Calibri"/>
          <w:color w:val="000000"/>
        </w:rPr>
        <w:t xml:space="preserve">Bases </w:t>
      </w:r>
      <w:proofErr w:type="spellStart"/>
      <w:r>
        <w:rPr>
          <w:rFonts w:ascii="Calibri" w:eastAsia="Calibri" w:hAnsi="Calibri" w:cs="Calibri"/>
          <w:color w:val="000000"/>
        </w:rPr>
        <w:t>neurofuncionales</w:t>
      </w:r>
      <w:proofErr w:type="spellEnd"/>
      <w:r>
        <w:rPr>
          <w:rFonts w:ascii="Calibri" w:eastAsia="Calibri" w:hAnsi="Calibri" w:cs="Calibri"/>
          <w:color w:val="000000"/>
        </w:rPr>
        <w:t xml:space="preserve"> del </w:t>
      </w:r>
      <w:proofErr w:type="spellStart"/>
      <w:r>
        <w:rPr>
          <w:rFonts w:ascii="Calibri" w:eastAsia="Calibri" w:hAnsi="Calibri" w:cs="Calibri"/>
          <w:color w:val="000000"/>
        </w:rPr>
        <w:t>arousal</w:t>
      </w:r>
      <w:proofErr w:type="spellEnd"/>
    </w:p>
    <w:p w:rsidR="00F24398" w:rsidRDefault="00265A98">
      <w:pPr>
        <w:numPr>
          <w:ilvl w:val="0"/>
          <w:numId w:val="3"/>
        </w:numPr>
        <w:pBdr>
          <w:top w:val="nil"/>
          <w:left w:val="nil"/>
          <w:bottom w:val="nil"/>
          <w:right w:val="nil"/>
          <w:between w:val="nil"/>
        </w:pBdr>
        <w:ind w:left="568" w:right="320" w:hanging="142"/>
        <w:contextualSpacing/>
        <w:jc w:val="both"/>
      </w:pPr>
      <w:r>
        <w:rPr>
          <w:rFonts w:ascii="Calibri" w:eastAsia="Calibri" w:hAnsi="Calibri" w:cs="Calibri"/>
          <w:color w:val="000000"/>
        </w:rPr>
        <w:t xml:space="preserve">Evaluación clínica </w:t>
      </w:r>
      <w:r w:rsidR="00EA47E6">
        <w:rPr>
          <w:rFonts w:ascii="Calibri" w:eastAsia="Calibri" w:hAnsi="Calibri" w:cs="Calibri"/>
          <w:color w:val="000000"/>
        </w:rPr>
        <w:t>de la alerta</w:t>
      </w:r>
    </w:p>
    <w:p w:rsidR="00F24398" w:rsidRDefault="00265A98">
      <w:pPr>
        <w:numPr>
          <w:ilvl w:val="0"/>
          <w:numId w:val="3"/>
        </w:numPr>
        <w:pBdr>
          <w:top w:val="nil"/>
          <w:left w:val="nil"/>
          <w:bottom w:val="nil"/>
          <w:right w:val="nil"/>
          <w:between w:val="nil"/>
        </w:pBdr>
        <w:ind w:left="568" w:right="320" w:hanging="142"/>
        <w:contextualSpacing/>
        <w:jc w:val="both"/>
      </w:pPr>
      <w:r>
        <w:rPr>
          <w:rFonts w:ascii="Calibri" w:eastAsia="Calibri" w:hAnsi="Calibri" w:cs="Calibri"/>
          <w:color w:val="000000"/>
        </w:rPr>
        <w:t>Evaluación cualitativa de la conciencia</w:t>
      </w:r>
    </w:p>
    <w:p w:rsidR="00F24398" w:rsidRDefault="00265A98">
      <w:pPr>
        <w:numPr>
          <w:ilvl w:val="0"/>
          <w:numId w:val="9"/>
        </w:numPr>
        <w:pBdr>
          <w:top w:val="nil"/>
          <w:left w:val="nil"/>
          <w:bottom w:val="nil"/>
          <w:right w:val="nil"/>
          <w:between w:val="nil"/>
        </w:pBdr>
        <w:ind w:left="568" w:right="320" w:hanging="142"/>
        <w:contextualSpacing/>
        <w:jc w:val="both"/>
        <w:rPr>
          <w:rFonts w:ascii="Calibri" w:eastAsia="Calibri" w:hAnsi="Calibri" w:cs="Calibri"/>
          <w:color w:val="000000"/>
        </w:rPr>
      </w:pPr>
      <w:r>
        <w:rPr>
          <w:rFonts w:ascii="Calibri" w:eastAsia="Calibri" w:hAnsi="Calibri" w:cs="Calibri"/>
          <w:color w:val="000000"/>
        </w:rPr>
        <w:t>Ritmos biológicos</w:t>
      </w:r>
    </w:p>
    <w:p w:rsidR="00F24398" w:rsidRDefault="00265A98">
      <w:pPr>
        <w:numPr>
          <w:ilvl w:val="0"/>
          <w:numId w:val="6"/>
        </w:numPr>
        <w:pBdr>
          <w:top w:val="nil"/>
          <w:left w:val="nil"/>
          <w:bottom w:val="nil"/>
          <w:right w:val="nil"/>
          <w:between w:val="nil"/>
        </w:pBdr>
        <w:ind w:left="568" w:right="320" w:hanging="142"/>
        <w:contextualSpacing/>
        <w:jc w:val="both"/>
      </w:pPr>
      <w:r>
        <w:rPr>
          <w:rFonts w:ascii="Calibri" w:eastAsia="Calibri" w:hAnsi="Calibri" w:cs="Calibri"/>
          <w:color w:val="000000"/>
        </w:rPr>
        <w:t>Bases del ritmo circadiano</w:t>
      </w:r>
    </w:p>
    <w:p w:rsidR="00F24398" w:rsidRDefault="00265A98">
      <w:pPr>
        <w:numPr>
          <w:ilvl w:val="0"/>
          <w:numId w:val="6"/>
        </w:numPr>
        <w:pBdr>
          <w:top w:val="nil"/>
          <w:left w:val="nil"/>
          <w:bottom w:val="nil"/>
          <w:right w:val="nil"/>
          <w:between w:val="nil"/>
        </w:pBdr>
        <w:ind w:left="568" w:right="320" w:hanging="142"/>
        <w:contextualSpacing/>
        <w:jc w:val="both"/>
      </w:pPr>
      <w:r>
        <w:rPr>
          <w:rFonts w:ascii="Calibri" w:eastAsia="Calibri" w:hAnsi="Calibri" w:cs="Calibri"/>
          <w:color w:val="000000"/>
        </w:rPr>
        <w:t>Ritmo sueño-vigilia</w:t>
      </w:r>
    </w:p>
    <w:p w:rsidR="00F24398" w:rsidRDefault="00265A98">
      <w:pPr>
        <w:numPr>
          <w:ilvl w:val="0"/>
          <w:numId w:val="6"/>
        </w:numPr>
        <w:pBdr>
          <w:top w:val="nil"/>
          <w:left w:val="nil"/>
          <w:bottom w:val="nil"/>
          <w:right w:val="nil"/>
          <w:between w:val="nil"/>
        </w:pBdr>
        <w:ind w:left="568" w:right="320" w:hanging="142"/>
        <w:contextualSpacing/>
        <w:jc w:val="both"/>
      </w:pPr>
      <w:r>
        <w:rPr>
          <w:rFonts w:ascii="Calibri" w:eastAsia="Calibri" w:hAnsi="Calibri" w:cs="Calibri"/>
          <w:color w:val="000000"/>
        </w:rPr>
        <w:t>Ritmos neuroendocrinos</w:t>
      </w:r>
    </w:p>
    <w:p w:rsidR="00F24398" w:rsidRDefault="00265A98">
      <w:pPr>
        <w:numPr>
          <w:ilvl w:val="0"/>
          <w:numId w:val="9"/>
        </w:numPr>
        <w:pBdr>
          <w:top w:val="nil"/>
          <w:left w:val="nil"/>
          <w:bottom w:val="nil"/>
          <w:right w:val="nil"/>
          <w:between w:val="nil"/>
        </w:pBdr>
        <w:ind w:left="568" w:right="320" w:hanging="142"/>
        <w:contextualSpacing/>
        <w:jc w:val="both"/>
        <w:rPr>
          <w:rFonts w:ascii="Calibri" w:eastAsia="Calibri" w:hAnsi="Calibri" w:cs="Calibri"/>
          <w:color w:val="000000"/>
        </w:rPr>
      </w:pPr>
      <w:r>
        <w:rPr>
          <w:rFonts w:ascii="Calibri" w:eastAsia="Calibri" w:hAnsi="Calibri" w:cs="Calibri"/>
          <w:color w:val="000000"/>
        </w:rPr>
        <w:t>Funciones ejecutivas y memoria a largo plazo</w:t>
      </w:r>
    </w:p>
    <w:p w:rsidR="00F24398" w:rsidRDefault="00265A98">
      <w:pPr>
        <w:numPr>
          <w:ilvl w:val="0"/>
          <w:numId w:val="9"/>
        </w:numPr>
        <w:pBdr>
          <w:top w:val="nil"/>
          <w:left w:val="nil"/>
          <w:bottom w:val="nil"/>
          <w:right w:val="nil"/>
          <w:between w:val="nil"/>
        </w:pBdr>
        <w:ind w:left="568" w:right="320" w:hanging="142"/>
        <w:contextualSpacing/>
        <w:jc w:val="both"/>
        <w:rPr>
          <w:rFonts w:ascii="Calibri" w:eastAsia="Calibri" w:hAnsi="Calibri" w:cs="Calibri"/>
          <w:color w:val="000000"/>
        </w:rPr>
      </w:pPr>
      <w:r>
        <w:rPr>
          <w:rFonts w:ascii="Calibri" w:eastAsia="Calibri" w:hAnsi="Calibri" w:cs="Calibri"/>
          <w:color w:val="000000"/>
        </w:rPr>
        <w:lastRenderedPageBreak/>
        <w:t>Neuronas en espejo y cognición social</w:t>
      </w:r>
    </w:p>
    <w:p w:rsidR="00F24398" w:rsidRDefault="00265A98">
      <w:pPr>
        <w:numPr>
          <w:ilvl w:val="0"/>
          <w:numId w:val="9"/>
        </w:numPr>
        <w:pBdr>
          <w:top w:val="nil"/>
          <w:left w:val="nil"/>
          <w:bottom w:val="nil"/>
          <w:right w:val="nil"/>
          <w:between w:val="nil"/>
        </w:pBdr>
        <w:ind w:left="568" w:right="320" w:hanging="142"/>
        <w:contextualSpacing/>
        <w:jc w:val="both"/>
        <w:rPr>
          <w:rFonts w:ascii="Calibri" w:eastAsia="Calibri" w:hAnsi="Calibri" w:cs="Calibri"/>
          <w:color w:val="000000"/>
        </w:rPr>
      </w:pPr>
      <w:r>
        <w:rPr>
          <w:rFonts w:ascii="Calibri" w:eastAsia="Calibri" w:hAnsi="Calibri" w:cs="Calibri"/>
          <w:color w:val="000000"/>
        </w:rPr>
        <w:t xml:space="preserve">Forma, contenido y curso del pensamiento </w:t>
      </w:r>
    </w:p>
    <w:p w:rsidR="00F24398" w:rsidRDefault="00265A98">
      <w:pPr>
        <w:numPr>
          <w:ilvl w:val="0"/>
          <w:numId w:val="9"/>
        </w:numPr>
        <w:pBdr>
          <w:top w:val="nil"/>
          <w:left w:val="nil"/>
          <w:bottom w:val="nil"/>
          <w:right w:val="nil"/>
          <w:between w:val="nil"/>
        </w:pBdr>
        <w:spacing w:after="200"/>
        <w:ind w:left="568" w:right="320" w:hanging="142"/>
        <w:contextualSpacing/>
        <w:jc w:val="both"/>
        <w:rPr>
          <w:rFonts w:ascii="Calibri" w:eastAsia="Calibri" w:hAnsi="Calibri" w:cs="Calibri"/>
          <w:color w:val="000000"/>
        </w:rPr>
      </w:pPr>
      <w:r>
        <w:rPr>
          <w:rFonts w:ascii="Calibri" w:eastAsia="Calibri" w:hAnsi="Calibri" w:cs="Calibri"/>
          <w:color w:val="000000"/>
        </w:rPr>
        <w:t>Aprendizaje Procedural</w:t>
      </w:r>
    </w:p>
    <w:p w:rsidR="00EA47E6" w:rsidRDefault="00EA47E6" w:rsidP="00EA47E6">
      <w:pPr>
        <w:pBdr>
          <w:top w:val="nil"/>
          <w:left w:val="nil"/>
          <w:bottom w:val="nil"/>
          <w:right w:val="nil"/>
          <w:between w:val="nil"/>
        </w:pBdr>
        <w:spacing w:after="200"/>
        <w:ind w:left="568" w:right="320"/>
        <w:contextualSpacing/>
        <w:jc w:val="both"/>
        <w:rPr>
          <w:rFonts w:ascii="Calibri" w:eastAsia="Calibri" w:hAnsi="Calibri" w:cs="Calibri"/>
          <w:color w:val="000000"/>
        </w:rPr>
      </w:pP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2. A nivel de procedimientos</w:t>
      </w:r>
    </w:p>
    <w:p w:rsidR="00F24398" w:rsidRDefault="00265A98">
      <w:pPr>
        <w:numPr>
          <w:ilvl w:val="0"/>
          <w:numId w:val="13"/>
        </w:numPr>
        <w:pBdr>
          <w:top w:val="nil"/>
          <w:left w:val="nil"/>
          <w:bottom w:val="nil"/>
          <w:right w:val="nil"/>
          <w:between w:val="nil"/>
        </w:pBdr>
        <w:tabs>
          <w:tab w:val="left" w:pos="567"/>
        </w:tabs>
        <w:ind w:left="568" w:right="320" w:hanging="284"/>
        <w:contextualSpacing/>
        <w:jc w:val="both"/>
        <w:rPr>
          <w:color w:val="000000"/>
        </w:rPr>
      </w:pPr>
      <w:r>
        <w:rPr>
          <w:rFonts w:ascii="Calibri" w:eastAsia="Calibri" w:hAnsi="Calibri" w:cs="Calibri"/>
          <w:color w:val="000000"/>
        </w:rPr>
        <w:t>Analizar los artículos originales y/o de revisión en las temáticas de funciones ejecutivas y cognición social</w:t>
      </w:r>
    </w:p>
    <w:p w:rsidR="00F24398" w:rsidRDefault="00265A98">
      <w:pPr>
        <w:numPr>
          <w:ilvl w:val="0"/>
          <w:numId w:val="13"/>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 xml:space="preserve">Identificar y describir los procesos </w:t>
      </w:r>
      <w:proofErr w:type="spellStart"/>
      <w:r>
        <w:rPr>
          <w:rFonts w:ascii="Calibri" w:eastAsia="Calibri" w:hAnsi="Calibri" w:cs="Calibri"/>
          <w:color w:val="000000"/>
        </w:rPr>
        <w:t>neurocognitivos</w:t>
      </w:r>
      <w:proofErr w:type="spellEnd"/>
      <w:r>
        <w:rPr>
          <w:rFonts w:ascii="Calibri" w:eastAsia="Calibri" w:hAnsi="Calibri" w:cs="Calibri"/>
          <w:color w:val="000000"/>
        </w:rPr>
        <w:t xml:space="preserve"> a través del análisis de casos reales</w:t>
      </w:r>
    </w:p>
    <w:p w:rsidR="00F24398" w:rsidRDefault="00265A98">
      <w:pPr>
        <w:numPr>
          <w:ilvl w:val="0"/>
          <w:numId w:val="13"/>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Reflexionar sobre el aporte de la neurociencia a las teorías psicológicas del aprendizaje</w:t>
      </w:r>
    </w:p>
    <w:p w:rsidR="00F24398" w:rsidRDefault="00265A98">
      <w:pPr>
        <w:numPr>
          <w:ilvl w:val="0"/>
          <w:numId w:val="13"/>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t>Exponer sobre metodologías de investigación usadas por las neurociencias en los procesos cognitivos y socioemocionales</w:t>
      </w: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b/>
        </w:rPr>
        <w:t>3. A nivel de actitudes</w:t>
      </w:r>
    </w:p>
    <w:p w:rsidR="00F24398" w:rsidRDefault="00265A98">
      <w:pPr>
        <w:numPr>
          <w:ilvl w:val="0"/>
          <w:numId w:val="15"/>
        </w:numPr>
        <w:pBdr>
          <w:top w:val="nil"/>
          <w:left w:val="nil"/>
          <w:bottom w:val="nil"/>
          <w:right w:val="nil"/>
          <w:between w:val="nil"/>
        </w:pBdr>
        <w:tabs>
          <w:tab w:val="left" w:pos="0"/>
        </w:tabs>
        <w:ind w:left="568" w:right="320" w:hanging="284"/>
        <w:contextualSpacing/>
        <w:jc w:val="both"/>
        <w:rPr>
          <w:color w:val="000000"/>
        </w:rPr>
      </w:pPr>
      <w:r>
        <w:rPr>
          <w:rFonts w:ascii="Calibri" w:eastAsia="Calibri" w:hAnsi="Calibri" w:cs="Calibri"/>
          <w:color w:val="000000"/>
        </w:rPr>
        <w:t>Apreciar una conducta ética y empática durante la evaluación del niño y su familia</w:t>
      </w:r>
    </w:p>
    <w:p w:rsidR="00F24398" w:rsidRDefault="00265A98">
      <w:pPr>
        <w:numPr>
          <w:ilvl w:val="0"/>
          <w:numId w:val="15"/>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Valorar los aportes de las neurociencias a los procesos de aprendizaje del niño, comparando e integrándolos a las teorías psicológicas del aprendizaje</w:t>
      </w:r>
    </w:p>
    <w:p w:rsidR="00F24398" w:rsidRDefault="00265A98">
      <w:pPr>
        <w:numPr>
          <w:ilvl w:val="0"/>
          <w:numId w:val="15"/>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Reflexionar acerca de las necesidades ambientales de estimulación que deben entregar las educadoras como agentes activas del aprendizaje</w:t>
      </w:r>
    </w:p>
    <w:p w:rsidR="00F24398" w:rsidRDefault="00265A98">
      <w:pPr>
        <w:numPr>
          <w:ilvl w:val="0"/>
          <w:numId w:val="15"/>
        </w:numPr>
        <w:pBdr>
          <w:top w:val="nil"/>
          <w:left w:val="nil"/>
          <w:bottom w:val="nil"/>
          <w:right w:val="nil"/>
          <w:between w:val="nil"/>
        </w:pBdr>
        <w:ind w:left="568" w:right="320" w:hanging="284"/>
        <w:contextualSpacing/>
        <w:jc w:val="both"/>
        <w:rPr>
          <w:color w:val="000000"/>
        </w:rPr>
      </w:pPr>
      <w:r>
        <w:rPr>
          <w:rFonts w:ascii="Calibri" w:eastAsia="Calibri" w:hAnsi="Calibri" w:cs="Calibri"/>
          <w:color w:val="000000"/>
        </w:rPr>
        <w:t>Apreciar una conducta crítica y ética frente a los estudios científicos en niños</w:t>
      </w:r>
    </w:p>
    <w:p w:rsidR="00F24398" w:rsidRPr="00EA47E6" w:rsidRDefault="00265A98">
      <w:pPr>
        <w:numPr>
          <w:ilvl w:val="0"/>
          <w:numId w:val="15"/>
        </w:numPr>
        <w:pBdr>
          <w:top w:val="nil"/>
          <w:left w:val="nil"/>
          <w:bottom w:val="nil"/>
          <w:right w:val="nil"/>
          <w:between w:val="nil"/>
        </w:pBdr>
        <w:spacing w:after="200"/>
        <w:ind w:left="568" w:right="320" w:hanging="284"/>
        <w:contextualSpacing/>
        <w:jc w:val="both"/>
        <w:rPr>
          <w:color w:val="000000"/>
        </w:rPr>
      </w:pPr>
      <w:r>
        <w:rPr>
          <w:rFonts w:ascii="Calibri" w:eastAsia="Calibri" w:hAnsi="Calibri" w:cs="Calibri"/>
          <w:color w:val="000000"/>
        </w:rPr>
        <w:t xml:space="preserve">Reflexionar acerca de los valores que la sociedad chilena actual fomenta en las educadoras y el impacto que conlleva en el aprendizaje </w:t>
      </w:r>
      <w:r w:rsidR="00EA47E6">
        <w:rPr>
          <w:rFonts w:ascii="Calibri" w:eastAsia="Calibri" w:hAnsi="Calibri" w:cs="Calibri"/>
          <w:color w:val="000000"/>
        </w:rPr>
        <w:t>de los</w:t>
      </w:r>
      <w:r>
        <w:rPr>
          <w:rFonts w:ascii="Calibri" w:eastAsia="Calibri" w:hAnsi="Calibri" w:cs="Calibri"/>
          <w:color w:val="000000"/>
        </w:rPr>
        <w:t xml:space="preserve"> niños.</w:t>
      </w:r>
    </w:p>
    <w:p w:rsidR="00EA47E6" w:rsidRDefault="00EA47E6" w:rsidP="00EA47E6">
      <w:pPr>
        <w:pBdr>
          <w:top w:val="nil"/>
          <w:left w:val="nil"/>
          <w:bottom w:val="nil"/>
          <w:right w:val="nil"/>
          <w:between w:val="nil"/>
        </w:pBdr>
        <w:spacing w:after="200"/>
        <w:ind w:left="568" w:right="320"/>
        <w:contextualSpacing/>
        <w:jc w:val="both"/>
        <w:rPr>
          <w:color w:val="000000"/>
        </w:rPr>
      </w:pPr>
    </w:p>
    <w:p w:rsidR="00F24398" w:rsidRPr="00EA47E6" w:rsidRDefault="00265A98">
      <w:pPr>
        <w:tabs>
          <w:tab w:val="left" w:pos="8400"/>
        </w:tabs>
        <w:ind w:right="320"/>
        <w:jc w:val="both"/>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E. Metodología de Enseñanza</w:t>
      </w:r>
    </w:p>
    <w:p w:rsidR="00F24398" w:rsidRDefault="00F24398">
      <w:pPr>
        <w:tabs>
          <w:tab w:val="left" w:pos="8400"/>
        </w:tabs>
        <w:ind w:right="320"/>
        <w:jc w:val="both"/>
        <w:rPr>
          <w:rFonts w:ascii="Calibri" w:eastAsia="Calibri" w:hAnsi="Calibri" w:cs="Calibri"/>
        </w:rPr>
      </w:pPr>
    </w:p>
    <w:p w:rsidR="00F24398" w:rsidRDefault="00265A98">
      <w:pPr>
        <w:tabs>
          <w:tab w:val="left" w:pos="8400"/>
        </w:tabs>
        <w:ind w:right="320"/>
        <w:jc w:val="both"/>
        <w:rPr>
          <w:rFonts w:ascii="Calibri" w:eastAsia="Calibri" w:hAnsi="Calibri" w:cs="Calibri"/>
        </w:rPr>
      </w:pPr>
      <w:r>
        <w:rPr>
          <w:rFonts w:ascii="Calibri" w:eastAsia="Calibri" w:hAnsi="Calibri" w:cs="Calibri"/>
        </w:rPr>
        <w:t>Se utilizará una metodología que permita integrar los conocimientos previos de la psicología del desarrollo a la psicología del aprendizaje. Se incluye una mirada nueva con los conceptos y metodologías propias del método científico, con especial énfasis en el análisis comparativo que cada una aporta. A su vez se espera que sean agentes activos durante y fuera de las clases, tanto en las revisiones bibliográficas como en las prácticas en terreno.</w:t>
      </w:r>
    </w:p>
    <w:p w:rsidR="00F24398" w:rsidRDefault="00265A98">
      <w:pPr>
        <w:tabs>
          <w:tab w:val="left" w:pos="8400"/>
        </w:tabs>
        <w:ind w:right="320"/>
        <w:jc w:val="both"/>
        <w:rPr>
          <w:rFonts w:ascii="Calibri" w:eastAsia="Calibri" w:hAnsi="Calibri" w:cs="Calibri"/>
        </w:rPr>
      </w:pPr>
      <w:r>
        <w:rPr>
          <w:rFonts w:ascii="Calibri" w:eastAsia="Calibri" w:hAnsi="Calibri" w:cs="Calibri"/>
        </w:rPr>
        <w:t>El curso se estructura en base a distintas metodologías:</w:t>
      </w:r>
    </w:p>
    <w:p w:rsidR="00EA47E6" w:rsidRDefault="00EA47E6">
      <w:pPr>
        <w:tabs>
          <w:tab w:val="left" w:pos="8400"/>
        </w:tabs>
        <w:ind w:right="320"/>
        <w:jc w:val="both"/>
        <w:rPr>
          <w:rFonts w:ascii="Calibri" w:eastAsia="Calibri" w:hAnsi="Calibri" w:cs="Calibri"/>
        </w:rPr>
      </w:pPr>
    </w:p>
    <w:p w:rsidR="00F24398" w:rsidRDefault="00265A98" w:rsidP="00EA47E6">
      <w:pPr>
        <w:pStyle w:val="Prrafodelista"/>
        <w:numPr>
          <w:ilvl w:val="0"/>
          <w:numId w:val="18"/>
        </w:numPr>
        <w:tabs>
          <w:tab w:val="left" w:pos="8400"/>
        </w:tabs>
        <w:ind w:right="320"/>
        <w:jc w:val="both"/>
        <w:rPr>
          <w:rFonts w:ascii="Calibri" w:eastAsia="Calibri" w:hAnsi="Calibri" w:cs="Calibri"/>
        </w:rPr>
      </w:pPr>
      <w:r w:rsidRPr="00EA47E6">
        <w:rPr>
          <w:rFonts w:ascii="Calibri" w:eastAsia="Calibri" w:hAnsi="Calibri" w:cs="Calibri"/>
        </w:rPr>
        <w:t xml:space="preserve">Metodología expositiva: apoyada en presentaciones en </w:t>
      </w:r>
      <w:proofErr w:type="spellStart"/>
      <w:r w:rsidRPr="00EA47E6">
        <w:rPr>
          <w:rFonts w:ascii="Calibri" w:eastAsia="Calibri" w:hAnsi="Calibri" w:cs="Calibri"/>
        </w:rPr>
        <w:t>power</w:t>
      </w:r>
      <w:proofErr w:type="spellEnd"/>
      <w:r w:rsidRPr="00EA47E6">
        <w:rPr>
          <w:rFonts w:ascii="Calibri" w:eastAsia="Calibri" w:hAnsi="Calibri" w:cs="Calibri"/>
        </w:rPr>
        <w:t xml:space="preserve"> </w:t>
      </w:r>
      <w:proofErr w:type="spellStart"/>
      <w:r w:rsidRPr="00EA47E6">
        <w:rPr>
          <w:rFonts w:ascii="Calibri" w:eastAsia="Calibri" w:hAnsi="Calibri" w:cs="Calibri"/>
        </w:rPr>
        <w:t>point</w:t>
      </w:r>
      <w:proofErr w:type="spellEnd"/>
      <w:r w:rsidRPr="00EA47E6">
        <w:rPr>
          <w:rFonts w:ascii="Calibri" w:eastAsia="Calibri" w:hAnsi="Calibri" w:cs="Calibri"/>
        </w:rPr>
        <w:t xml:space="preserve">, videos, lecturas obligatorias. Se </w:t>
      </w:r>
      <w:r w:rsidR="00EA47E6" w:rsidRPr="00EA47E6">
        <w:rPr>
          <w:rFonts w:ascii="Calibri" w:eastAsia="Calibri" w:hAnsi="Calibri" w:cs="Calibri"/>
        </w:rPr>
        <w:t>realizarán</w:t>
      </w:r>
      <w:r w:rsidRPr="00EA47E6">
        <w:rPr>
          <w:rFonts w:ascii="Calibri" w:eastAsia="Calibri" w:hAnsi="Calibri" w:cs="Calibri"/>
        </w:rPr>
        <w:t xml:space="preserve"> presentaciones a cargo de docentes y otras elaboradas por las propias alumnas.</w:t>
      </w:r>
    </w:p>
    <w:p w:rsidR="00EA47E6" w:rsidRPr="00EA47E6" w:rsidRDefault="00EA47E6" w:rsidP="00EA47E6">
      <w:pPr>
        <w:pStyle w:val="Prrafodelista"/>
        <w:tabs>
          <w:tab w:val="left" w:pos="8400"/>
        </w:tabs>
        <w:ind w:right="320"/>
        <w:jc w:val="both"/>
        <w:rPr>
          <w:rFonts w:ascii="Calibri" w:eastAsia="Calibri" w:hAnsi="Calibri" w:cs="Calibri"/>
        </w:rPr>
      </w:pPr>
    </w:p>
    <w:p w:rsidR="00F24398" w:rsidRPr="00EA47E6" w:rsidRDefault="00265A98" w:rsidP="00EA47E6">
      <w:pPr>
        <w:pStyle w:val="Prrafodelista"/>
        <w:numPr>
          <w:ilvl w:val="0"/>
          <w:numId w:val="18"/>
        </w:numPr>
        <w:tabs>
          <w:tab w:val="left" w:pos="8400"/>
        </w:tabs>
        <w:ind w:right="320"/>
        <w:jc w:val="both"/>
        <w:rPr>
          <w:rFonts w:ascii="Calibri" w:eastAsia="Calibri" w:hAnsi="Calibri" w:cs="Calibri"/>
        </w:rPr>
      </w:pPr>
      <w:bookmarkStart w:id="1" w:name="_gjdgxs" w:colFirst="0" w:colLast="0"/>
      <w:bookmarkEnd w:id="1"/>
      <w:r w:rsidRPr="00EA47E6">
        <w:rPr>
          <w:rFonts w:ascii="Calibri" w:eastAsia="Calibri" w:hAnsi="Calibri" w:cs="Calibri"/>
        </w:rPr>
        <w:t>Metodología colaborativa: trabajos en grupo dentro y fuera de la clase (análisis crítico de artículos, análisis de casos, evaluación de niños). Se pretende que realicen al finalizar el curso una estrategia de intervención de alguno de los casos por ellas analizados y/o un ensayo teórico que incluya la experiencia que han vivido durante los 3 semestres cursados.</w:t>
      </w:r>
    </w:p>
    <w:p w:rsidR="00F24398" w:rsidRDefault="00F24398">
      <w:pPr>
        <w:tabs>
          <w:tab w:val="left" w:pos="8400"/>
        </w:tabs>
        <w:ind w:right="320"/>
        <w:jc w:val="both"/>
        <w:rPr>
          <w:rFonts w:ascii="Calibri" w:eastAsia="Calibri" w:hAnsi="Calibri" w:cs="Calibri"/>
        </w:rPr>
      </w:pPr>
    </w:p>
    <w:p w:rsidR="00F24398" w:rsidRPr="00EA47E6" w:rsidRDefault="00265A98">
      <w:pPr>
        <w:tabs>
          <w:tab w:val="left" w:pos="8400"/>
        </w:tabs>
        <w:ind w:right="320"/>
        <w:jc w:val="both"/>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F. Evaluación</w:t>
      </w:r>
    </w:p>
    <w:p w:rsidR="00F24398" w:rsidRDefault="00F24398">
      <w:pPr>
        <w:tabs>
          <w:tab w:val="left" w:pos="8400"/>
        </w:tabs>
        <w:ind w:right="320"/>
        <w:jc w:val="both"/>
        <w:rPr>
          <w:rFonts w:ascii="Calibri" w:eastAsia="Calibri" w:hAnsi="Calibri" w:cs="Calibri"/>
        </w:rPr>
      </w:pPr>
    </w:p>
    <w:p w:rsidR="00F24398" w:rsidRDefault="00265A98">
      <w:pPr>
        <w:tabs>
          <w:tab w:val="left" w:pos="8400"/>
        </w:tabs>
        <w:ind w:right="320"/>
        <w:jc w:val="both"/>
        <w:rPr>
          <w:rFonts w:ascii="Calibri" w:eastAsia="Calibri" w:hAnsi="Calibri" w:cs="Calibri"/>
        </w:rPr>
      </w:pPr>
      <w:r>
        <w:rPr>
          <w:rFonts w:ascii="Calibri" w:eastAsia="Calibri" w:hAnsi="Calibri" w:cs="Calibri"/>
        </w:rPr>
        <w:t>Se utilizarán tanto evaluaciones formativas como sumativas que permitan ir retroalimentando el aprendizaje de las alumnas. Se entregarán las pautas con los criterios con los que se evaluará cada actividad, permitiendo que la alumna esté en conocimiento de qué es lo que es espera de ella. La evaluación será periódica y permitirá ir enriqueciendo el proceso de enseñanza-aprendizaje.</w:t>
      </w:r>
    </w:p>
    <w:p w:rsidR="00F24398" w:rsidRDefault="00265A98">
      <w:pPr>
        <w:tabs>
          <w:tab w:val="left" w:pos="8400"/>
        </w:tabs>
        <w:ind w:right="320"/>
        <w:jc w:val="both"/>
        <w:rPr>
          <w:rFonts w:ascii="Calibri" w:eastAsia="Calibri" w:hAnsi="Calibri" w:cs="Calibri"/>
        </w:rPr>
      </w:pPr>
      <w:r>
        <w:rPr>
          <w:rFonts w:ascii="Calibri" w:eastAsia="Calibri" w:hAnsi="Calibri" w:cs="Calibri"/>
        </w:rPr>
        <w:t>Los instrumentos que se utilizarán serán los siguientes:</w:t>
      </w:r>
    </w:p>
    <w:p w:rsidR="00EA47E6" w:rsidRDefault="00EA47E6">
      <w:pPr>
        <w:tabs>
          <w:tab w:val="left" w:pos="8400"/>
        </w:tabs>
        <w:ind w:right="320"/>
        <w:jc w:val="both"/>
        <w:rPr>
          <w:rFonts w:ascii="Calibri" w:eastAsia="Calibri" w:hAnsi="Calibri" w:cs="Calibri"/>
        </w:rPr>
      </w:pPr>
    </w:p>
    <w:p w:rsidR="00F24398" w:rsidRDefault="00265A98">
      <w:pPr>
        <w:tabs>
          <w:tab w:val="left" w:pos="8400"/>
        </w:tabs>
        <w:ind w:left="567" w:right="320" w:hanging="284"/>
        <w:jc w:val="both"/>
        <w:rPr>
          <w:rFonts w:ascii="Calibri" w:eastAsia="Calibri" w:hAnsi="Calibri" w:cs="Calibri"/>
        </w:rPr>
      </w:pPr>
      <w:r>
        <w:rPr>
          <w:rFonts w:ascii="Calibri" w:eastAsia="Calibri" w:hAnsi="Calibri" w:cs="Calibri"/>
        </w:rPr>
        <w:lastRenderedPageBreak/>
        <w:t xml:space="preserve">1.  Pruebas Formales (certámenes): se realizarán dos certámenes </w:t>
      </w:r>
      <w:r w:rsidR="00EA47E6">
        <w:rPr>
          <w:rFonts w:ascii="Calibri" w:eastAsia="Calibri" w:hAnsi="Calibri" w:cs="Calibri"/>
        </w:rPr>
        <w:t>a lo largo</w:t>
      </w:r>
      <w:r>
        <w:rPr>
          <w:rFonts w:ascii="Calibri" w:eastAsia="Calibri" w:hAnsi="Calibri" w:cs="Calibri"/>
        </w:rPr>
        <w:t xml:space="preserve"> del semestre, los cuales incorporarán preguntas de selección múltiple y desarrollo que permitan: describir, explicar, analizar y aplicar el conocimiento. Cada certamen equivale a un 15% de la nota final del curso.</w:t>
      </w:r>
    </w:p>
    <w:p w:rsidR="00F24398" w:rsidRDefault="00F24398">
      <w:pPr>
        <w:tabs>
          <w:tab w:val="left" w:pos="8400"/>
        </w:tabs>
        <w:ind w:left="568" w:right="320" w:hanging="284"/>
        <w:jc w:val="both"/>
        <w:rPr>
          <w:rFonts w:ascii="Calibri" w:eastAsia="Calibri" w:hAnsi="Calibri" w:cs="Calibri"/>
        </w:rPr>
      </w:pP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rPr>
        <w:t xml:space="preserve">2. Presentación de Artículos: se realizarán presentación de artículos originales y/o de revisión, los cuales deben exponer en </w:t>
      </w:r>
      <w:proofErr w:type="spellStart"/>
      <w:r>
        <w:rPr>
          <w:rFonts w:ascii="Calibri" w:eastAsia="Calibri" w:hAnsi="Calibri" w:cs="Calibri"/>
        </w:rPr>
        <w:t>power</w:t>
      </w:r>
      <w:proofErr w:type="spellEnd"/>
      <w:r>
        <w:rPr>
          <w:rFonts w:ascii="Calibri" w:eastAsia="Calibri" w:hAnsi="Calibri" w:cs="Calibri"/>
        </w:rPr>
        <w:t xml:space="preserve"> </w:t>
      </w:r>
      <w:proofErr w:type="spellStart"/>
      <w:r>
        <w:rPr>
          <w:rFonts w:ascii="Calibri" w:eastAsia="Calibri" w:hAnsi="Calibri" w:cs="Calibri"/>
        </w:rPr>
        <w:t>point</w:t>
      </w:r>
      <w:proofErr w:type="spellEnd"/>
      <w:r>
        <w:rPr>
          <w:rFonts w:ascii="Calibri" w:eastAsia="Calibri" w:hAnsi="Calibri" w:cs="Calibri"/>
        </w:rPr>
        <w:t>, al mismo tiempo que deberán entregar un resumen a sus compañeras y tutor. La información contenida en estas presentaciones se incluirá dentro de los conocimientos evaluados en los certámenes. Este resumen y presentación equivalen a un 5% de la nota final del curso para el grupo expositor.  Antes de cada una de estas sesiones se realizará test de entrada que equivale a un 5% de la nota final del curso para todas las alumnas.</w:t>
      </w:r>
    </w:p>
    <w:p w:rsidR="00F24398" w:rsidRDefault="00265A98">
      <w:pPr>
        <w:tabs>
          <w:tab w:val="left" w:pos="8400"/>
        </w:tabs>
        <w:ind w:left="568" w:right="320" w:hanging="284"/>
        <w:jc w:val="both"/>
        <w:rPr>
          <w:rFonts w:ascii="Calibri" w:eastAsia="Calibri" w:hAnsi="Calibri" w:cs="Calibri"/>
        </w:rPr>
      </w:pPr>
      <w:r>
        <w:rPr>
          <w:rFonts w:ascii="Calibri" w:eastAsia="Calibri" w:hAnsi="Calibri" w:cs="Calibri"/>
        </w:rPr>
        <w:t xml:space="preserve">3.  Trabajo en grupo: se incluyen dentro de este ítem la elaboración de los informes de caso y el de estrategias e intervención para niños con patologías del desarrollo. Deberán entregar los informes y realizar una breve presentación al resto de sus compañeras, quedando al menos 5 minutos para preguntas y discusión del material por ellas confeccionado. </w:t>
      </w:r>
      <w:r w:rsidR="00EA47E6">
        <w:rPr>
          <w:rFonts w:ascii="Calibri" w:eastAsia="Calibri" w:hAnsi="Calibri" w:cs="Calibri"/>
        </w:rPr>
        <w:t>Ambos trabajos</w:t>
      </w:r>
      <w:r>
        <w:rPr>
          <w:rFonts w:ascii="Calibri" w:eastAsia="Calibri" w:hAnsi="Calibri" w:cs="Calibri"/>
        </w:rPr>
        <w:t xml:space="preserve"> equivalen a un 20% de la nota final del curso.</w:t>
      </w:r>
    </w:p>
    <w:p w:rsidR="00F24398" w:rsidRDefault="00F24398">
      <w:pPr>
        <w:tabs>
          <w:tab w:val="left" w:pos="8400"/>
        </w:tabs>
        <w:ind w:right="320"/>
        <w:jc w:val="both"/>
        <w:rPr>
          <w:rFonts w:ascii="Calibri" w:eastAsia="Calibri" w:hAnsi="Calibri" w:cs="Calibri"/>
        </w:rPr>
      </w:pPr>
    </w:p>
    <w:p w:rsidR="00F24398" w:rsidRDefault="00265A98">
      <w:pPr>
        <w:tabs>
          <w:tab w:val="left" w:pos="8400"/>
        </w:tabs>
        <w:ind w:right="320"/>
        <w:jc w:val="both"/>
        <w:rPr>
          <w:rFonts w:ascii="Calibri" w:eastAsia="Calibri" w:hAnsi="Calibri" w:cs="Calibri"/>
        </w:rPr>
      </w:pPr>
      <w:r>
        <w:rPr>
          <w:rFonts w:ascii="Calibri" w:eastAsia="Calibri" w:hAnsi="Calibri" w:cs="Calibri"/>
        </w:rPr>
        <w:t xml:space="preserve">La nota de presentación a examen equivale a 60% de la nota final. El 40% restante corresponde a un examen final oral, rendido ante una comisión compuesta por 3 profesores de la Facultad, dentro de los cuales debe encontrarse el profesor titular a cargo del curso. </w:t>
      </w:r>
    </w:p>
    <w:p w:rsidR="00F24398" w:rsidRDefault="00265A98">
      <w:pPr>
        <w:tabs>
          <w:tab w:val="left" w:pos="8400"/>
        </w:tabs>
        <w:ind w:right="320"/>
        <w:jc w:val="both"/>
        <w:rPr>
          <w:rFonts w:ascii="Calibri" w:eastAsia="Calibri" w:hAnsi="Calibri" w:cs="Calibri"/>
        </w:rPr>
      </w:pPr>
      <w:r>
        <w:rPr>
          <w:rFonts w:ascii="Calibri" w:eastAsia="Calibri" w:hAnsi="Calibri" w:cs="Calibri"/>
        </w:rPr>
        <w:t xml:space="preserve">Para aprobar el curso se debe contar con una asistencia del 75%, haber rendido ambos certámenes, examen y haber realizado el trabajo. A su vez es obligatorio </w:t>
      </w:r>
      <w:r>
        <w:rPr>
          <w:rFonts w:ascii="Calibri" w:eastAsia="Calibri" w:hAnsi="Calibri" w:cs="Calibri"/>
          <w:u w:val="single"/>
        </w:rPr>
        <w:t>entregar y realizar todos los trabajos prácticos formativo</w:t>
      </w:r>
      <w:r>
        <w:rPr>
          <w:rFonts w:ascii="Calibri" w:eastAsia="Calibri" w:hAnsi="Calibri" w:cs="Calibri"/>
        </w:rPr>
        <w:t>s para tener derecho a examen.</w:t>
      </w:r>
    </w:p>
    <w:p w:rsidR="00F24398" w:rsidRDefault="00F24398">
      <w:pPr>
        <w:pBdr>
          <w:top w:val="nil"/>
          <w:left w:val="nil"/>
          <w:bottom w:val="nil"/>
          <w:right w:val="nil"/>
          <w:between w:val="nil"/>
        </w:pBdr>
        <w:jc w:val="both"/>
        <w:rPr>
          <w:rFonts w:ascii="Calibri" w:eastAsia="Calibri" w:hAnsi="Calibri" w:cs="Calibri"/>
          <w:color w:val="000000"/>
        </w:rPr>
      </w:pPr>
    </w:p>
    <w:p w:rsidR="00F24398" w:rsidRPr="00EA47E6" w:rsidRDefault="00265A98">
      <w:pPr>
        <w:rPr>
          <w:rFonts w:ascii="Calibri" w:eastAsia="Calibri" w:hAnsi="Calibri" w:cs="Calibri"/>
          <w:color w:val="244061" w:themeColor="accent1" w:themeShade="80"/>
          <w:sz w:val="24"/>
          <w:szCs w:val="24"/>
        </w:rPr>
      </w:pPr>
      <w:r w:rsidRPr="00EA47E6">
        <w:rPr>
          <w:rFonts w:ascii="Calibri" w:eastAsia="Calibri" w:hAnsi="Calibri" w:cs="Calibri"/>
          <w:b/>
          <w:color w:val="244061" w:themeColor="accent1" w:themeShade="80"/>
          <w:sz w:val="24"/>
          <w:szCs w:val="24"/>
        </w:rPr>
        <w:t>G. Bibliografía</w:t>
      </w:r>
    </w:p>
    <w:p w:rsidR="00F24398" w:rsidRDefault="00F24398">
      <w:pPr>
        <w:rPr>
          <w:rFonts w:ascii="Calibri" w:eastAsia="Calibri" w:hAnsi="Calibri" w:cs="Calibri"/>
          <w:u w:val="single"/>
        </w:rPr>
      </w:pPr>
    </w:p>
    <w:p w:rsidR="00F24398" w:rsidRDefault="00265A98">
      <w:pPr>
        <w:ind w:left="568" w:hanging="284"/>
        <w:rPr>
          <w:rFonts w:ascii="Calibri" w:eastAsia="Calibri" w:hAnsi="Calibri" w:cs="Calibri"/>
        </w:rPr>
      </w:pPr>
      <w:r>
        <w:rPr>
          <w:rFonts w:ascii="Calibri" w:eastAsia="Calibri" w:hAnsi="Calibri" w:cs="Calibri"/>
          <w:b/>
        </w:rPr>
        <w:t>Primera Unidad</w:t>
      </w:r>
    </w:p>
    <w:p w:rsidR="00F24398" w:rsidRDefault="00265A98">
      <w:pPr>
        <w:numPr>
          <w:ilvl w:val="0"/>
          <w:numId w:val="8"/>
        </w:numPr>
        <w:ind w:left="568" w:hanging="284"/>
      </w:pPr>
      <w:r>
        <w:rPr>
          <w:rFonts w:ascii="Calibri" w:eastAsia="Calibri" w:hAnsi="Calibri" w:cs="Calibri"/>
        </w:rPr>
        <w:t>Piaget, Jean. La epistemología genética. -- Barcelona (</w:t>
      </w:r>
      <w:r w:rsidR="00EA47E6">
        <w:rPr>
          <w:rFonts w:ascii="Calibri" w:eastAsia="Calibri" w:hAnsi="Calibri" w:cs="Calibri"/>
        </w:rPr>
        <w:t>España):</w:t>
      </w:r>
      <w:r>
        <w:rPr>
          <w:rFonts w:ascii="Calibri" w:eastAsia="Calibri" w:hAnsi="Calibri" w:cs="Calibri"/>
        </w:rPr>
        <w:t xml:space="preserve"> A. Redondo Editor, 1970</w:t>
      </w:r>
    </w:p>
    <w:p w:rsidR="00F24398" w:rsidRDefault="00265A98">
      <w:pPr>
        <w:numPr>
          <w:ilvl w:val="0"/>
          <w:numId w:val="8"/>
        </w:numPr>
        <w:ind w:left="568" w:hanging="284"/>
      </w:pPr>
      <w:r>
        <w:rPr>
          <w:rFonts w:ascii="Calibri" w:eastAsia="Calibri" w:hAnsi="Calibri" w:cs="Calibri"/>
        </w:rPr>
        <w:t>Piaget, Jean. Seis estudios de psicología. -- 4a ed. -- (Colombia): Editorial Labor, 1995.</w:t>
      </w:r>
    </w:p>
    <w:p w:rsidR="00F24398" w:rsidRDefault="00265A98">
      <w:pPr>
        <w:numPr>
          <w:ilvl w:val="0"/>
          <w:numId w:val="8"/>
        </w:numPr>
        <w:ind w:left="568" w:hanging="284"/>
      </w:pPr>
      <w:r>
        <w:rPr>
          <w:rFonts w:ascii="Calibri" w:eastAsia="Calibri" w:hAnsi="Calibri" w:cs="Calibri"/>
        </w:rPr>
        <w:t>Bandura, Albert. APRENDIZAJE SOCIAL Y DESARROLLO DE LA PERSONALIDAD. -- [s.l.</w:t>
      </w:r>
      <w:r w:rsidR="00EA47E6">
        <w:rPr>
          <w:rFonts w:ascii="Calibri" w:eastAsia="Calibri" w:hAnsi="Calibri" w:cs="Calibri"/>
        </w:rPr>
        <w:t>]:</w:t>
      </w:r>
      <w:r>
        <w:rPr>
          <w:rFonts w:ascii="Calibri" w:eastAsia="Calibri" w:hAnsi="Calibri" w:cs="Calibri"/>
        </w:rPr>
        <w:t xml:space="preserve"> Alianza, 1988</w:t>
      </w:r>
    </w:p>
    <w:p w:rsidR="00F24398" w:rsidRDefault="00265A98">
      <w:pPr>
        <w:numPr>
          <w:ilvl w:val="0"/>
          <w:numId w:val="8"/>
        </w:numPr>
        <w:ind w:left="568" w:hanging="284"/>
      </w:pPr>
      <w:r>
        <w:rPr>
          <w:rFonts w:ascii="Calibri" w:eastAsia="Calibri" w:hAnsi="Calibri" w:cs="Calibri"/>
        </w:rPr>
        <w:t xml:space="preserve">Baquero, Ricardo. </w:t>
      </w:r>
      <w:proofErr w:type="spellStart"/>
      <w:r>
        <w:rPr>
          <w:rFonts w:ascii="Calibri" w:eastAsia="Calibri" w:hAnsi="Calibri" w:cs="Calibri"/>
        </w:rPr>
        <w:t>Vigotsky</w:t>
      </w:r>
      <w:proofErr w:type="spellEnd"/>
      <w:r>
        <w:rPr>
          <w:rFonts w:ascii="Calibri" w:eastAsia="Calibri" w:hAnsi="Calibri" w:cs="Calibri"/>
        </w:rPr>
        <w:t xml:space="preserve"> y el aprendizaje escolar. -- Buenos Aires (</w:t>
      </w:r>
      <w:r w:rsidR="00EA47E6">
        <w:rPr>
          <w:rFonts w:ascii="Calibri" w:eastAsia="Calibri" w:hAnsi="Calibri" w:cs="Calibri"/>
        </w:rPr>
        <w:t>Argentina):</w:t>
      </w:r>
      <w:r>
        <w:rPr>
          <w:rFonts w:ascii="Calibri" w:eastAsia="Calibri" w:hAnsi="Calibri" w:cs="Calibri"/>
        </w:rPr>
        <w:t xml:space="preserve"> </w:t>
      </w:r>
      <w:proofErr w:type="spellStart"/>
      <w:r>
        <w:rPr>
          <w:rFonts w:ascii="Calibri" w:eastAsia="Calibri" w:hAnsi="Calibri" w:cs="Calibri"/>
        </w:rPr>
        <w:t>Aique</w:t>
      </w:r>
      <w:proofErr w:type="spellEnd"/>
      <w:r>
        <w:rPr>
          <w:rFonts w:ascii="Calibri" w:eastAsia="Calibri" w:hAnsi="Calibri" w:cs="Calibri"/>
        </w:rPr>
        <w:t>, 2004</w:t>
      </w:r>
    </w:p>
    <w:p w:rsidR="00F24398" w:rsidRDefault="00265A98">
      <w:pPr>
        <w:numPr>
          <w:ilvl w:val="0"/>
          <w:numId w:val="8"/>
        </w:numPr>
        <w:ind w:left="568" w:hanging="284"/>
      </w:pPr>
      <w:proofErr w:type="spellStart"/>
      <w:r>
        <w:rPr>
          <w:rFonts w:ascii="Calibri" w:eastAsia="Calibri" w:hAnsi="Calibri" w:cs="Calibri"/>
        </w:rPr>
        <w:t>Ormrod</w:t>
      </w:r>
      <w:proofErr w:type="spellEnd"/>
      <w:r>
        <w:rPr>
          <w:rFonts w:ascii="Calibri" w:eastAsia="Calibri" w:hAnsi="Calibri" w:cs="Calibri"/>
        </w:rPr>
        <w:t>, Jeanne Ellis. Aprendizaje humano. -- 4a.ed. -- Madrid (España): Pearson, 2005.</w:t>
      </w:r>
    </w:p>
    <w:p w:rsidR="00F24398" w:rsidRDefault="00265A98">
      <w:pPr>
        <w:numPr>
          <w:ilvl w:val="0"/>
          <w:numId w:val="8"/>
        </w:numPr>
        <w:ind w:left="568" w:hanging="284"/>
      </w:pPr>
      <w:r>
        <w:rPr>
          <w:rFonts w:ascii="Calibri" w:eastAsia="Calibri" w:hAnsi="Calibri" w:cs="Calibri"/>
        </w:rPr>
        <w:t xml:space="preserve">Pozo </w:t>
      </w:r>
      <w:proofErr w:type="spellStart"/>
      <w:r>
        <w:rPr>
          <w:rFonts w:ascii="Calibri" w:eastAsia="Calibri" w:hAnsi="Calibri" w:cs="Calibri"/>
        </w:rPr>
        <w:t>Municio</w:t>
      </w:r>
      <w:proofErr w:type="spellEnd"/>
      <w:r>
        <w:rPr>
          <w:rFonts w:ascii="Calibri" w:eastAsia="Calibri" w:hAnsi="Calibri" w:cs="Calibri"/>
        </w:rPr>
        <w:t>, Juan Ignacio. Teorías cognitivas del aprendizaje. -- Madrid (España): Morata, 1989.</w:t>
      </w:r>
    </w:p>
    <w:p w:rsidR="00F24398" w:rsidRDefault="00265A98">
      <w:pPr>
        <w:numPr>
          <w:ilvl w:val="0"/>
          <w:numId w:val="8"/>
        </w:numPr>
        <w:ind w:left="568" w:hanging="284"/>
      </w:pPr>
      <w:r>
        <w:rPr>
          <w:rFonts w:ascii="Calibri" w:eastAsia="Calibri" w:hAnsi="Calibri" w:cs="Calibri"/>
        </w:rPr>
        <w:t xml:space="preserve">Rosas Díaz, Ricardo. Piaget, </w:t>
      </w:r>
      <w:proofErr w:type="spellStart"/>
      <w:r>
        <w:rPr>
          <w:rFonts w:ascii="Calibri" w:eastAsia="Calibri" w:hAnsi="Calibri" w:cs="Calibri"/>
        </w:rPr>
        <w:t>Vigotski</w:t>
      </w:r>
      <w:proofErr w:type="spellEnd"/>
      <w:r>
        <w:rPr>
          <w:rFonts w:ascii="Calibri" w:eastAsia="Calibri" w:hAnsi="Calibri" w:cs="Calibri"/>
        </w:rPr>
        <w:t xml:space="preserve"> y Maturana: constructivismo a tres voces. -- Buenos Aires (</w:t>
      </w:r>
      <w:r w:rsidR="00EA47E6">
        <w:rPr>
          <w:rFonts w:ascii="Calibri" w:eastAsia="Calibri" w:hAnsi="Calibri" w:cs="Calibri"/>
        </w:rPr>
        <w:t>Argentina):</w:t>
      </w:r>
      <w:r>
        <w:rPr>
          <w:rFonts w:ascii="Calibri" w:eastAsia="Calibri" w:hAnsi="Calibri" w:cs="Calibri"/>
        </w:rPr>
        <w:t xml:space="preserve"> </w:t>
      </w:r>
      <w:proofErr w:type="spellStart"/>
      <w:r>
        <w:rPr>
          <w:rFonts w:ascii="Calibri" w:eastAsia="Calibri" w:hAnsi="Calibri" w:cs="Calibri"/>
        </w:rPr>
        <w:t>Aique</w:t>
      </w:r>
      <w:proofErr w:type="spellEnd"/>
      <w:r>
        <w:rPr>
          <w:rFonts w:ascii="Calibri" w:eastAsia="Calibri" w:hAnsi="Calibri" w:cs="Calibri"/>
        </w:rPr>
        <w:t>, 2008</w:t>
      </w:r>
    </w:p>
    <w:p w:rsidR="00F24398" w:rsidRDefault="00F24398">
      <w:pPr>
        <w:ind w:left="568" w:hanging="284"/>
        <w:rPr>
          <w:rFonts w:ascii="Calibri" w:eastAsia="Calibri" w:hAnsi="Calibri" w:cs="Calibri"/>
        </w:rPr>
      </w:pPr>
    </w:p>
    <w:p w:rsidR="00F24398" w:rsidRDefault="00265A98">
      <w:pPr>
        <w:ind w:left="568" w:hanging="284"/>
        <w:rPr>
          <w:rFonts w:ascii="Calibri" w:eastAsia="Calibri" w:hAnsi="Calibri" w:cs="Calibri"/>
        </w:rPr>
      </w:pPr>
      <w:r>
        <w:rPr>
          <w:rFonts w:ascii="Calibri" w:eastAsia="Calibri" w:hAnsi="Calibri" w:cs="Calibri"/>
          <w:b/>
        </w:rPr>
        <w:t>Segunda Unidad</w:t>
      </w:r>
    </w:p>
    <w:p w:rsidR="00F24398" w:rsidRDefault="00265A98">
      <w:pPr>
        <w:numPr>
          <w:ilvl w:val="0"/>
          <w:numId w:val="10"/>
        </w:numPr>
        <w:ind w:left="568" w:hanging="284"/>
      </w:pPr>
      <w:proofErr w:type="spellStart"/>
      <w:r>
        <w:rPr>
          <w:rFonts w:ascii="Calibri" w:eastAsia="Calibri" w:hAnsi="Calibri" w:cs="Calibri"/>
        </w:rPr>
        <w:t>Kandel</w:t>
      </w:r>
      <w:proofErr w:type="spellEnd"/>
      <w:r>
        <w:rPr>
          <w:rFonts w:ascii="Calibri" w:eastAsia="Calibri" w:hAnsi="Calibri" w:cs="Calibri"/>
        </w:rPr>
        <w:t>, Eric. Neurociencia y conducta. -- [s.l.</w:t>
      </w:r>
      <w:r w:rsidR="00EA47E6">
        <w:rPr>
          <w:rFonts w:ascii="Calibri" w:eastAsia="Calibri" w:hAnsi="Calibri" w:cs="Calibri"/>
        </w:rPr>
        <w:t>]:</w:t>
      </w:r>
      <w:r>
        <w:rPr>
          <w:rFonts w:ascii="Calibri" w:eastAsia="Calibri" w:hAnsi="Calibri" w:cs="Calibri"/>
        </w:rPr>
        <w:t xml:space="preserve"> Prentice-Hall, 1997.</w:t>
      </w:r>
    </w:p>
    <w:p w:rsidR="00F24398" w:rsidRDefault="00265A98">
      <w:pPr>
        <w:numPr>
          <w:ilvl w:val="0"/>
          <w:numId w:val="10"/>
        </w:numPr>
        <w:ind w:left="568" w:hanging="284"/>
      </w:pPr>
      <w:proofErr w:type="spellStart"/>
      <w:r>
        <w:rPr>
          <w:rFonts w:ascii="Calibri" w:eastAsia="Calibri" w:hAnsi="Calibri" w:cs="Calibri"/>
        </w:rPr>
        <w:t>Guyton</w:t>
      </w:r>
      <w:proofErr w:type="spellEnd"/>
      <w:r>
        <w:rPr>
          <w:rFonts w:ascii="Calibri" w:eastAsia="Calibri" w:hAnsi="Calibri" w:cs="Calibri"/>
        </w:rPr>
        <w:t>, Arthur. Anatomía y fisiología del sistema nervioso: Neurociencia básica. -- 2a ed. – Madrid (España): Panamericana, 1994.</w:t>
      </w:r>
    </w:p>
    <w:p w:rsidR="00F24398" w:rsidRDefault="00265A98">
      <w:pPr>
        <w:numPr>
          <w:ilvl w:val="0"/>
          <w:numId w:val="10"/>
        </w:numPr>
        <w:ind w:left="568" w:hanging="284"/>
      </w:pPr>
      <w:r>
        <w:rPr>
          <w:rFonts w:ascii="Calibri" w:eastAsia="Calibri" w:hAnsi="Calibri" w:cs="Calibri"/>
        </w:rPr>
        <w:t>Nogales-Gaete, Jorge, editor. Tratado de neurología clínica. -- Santiago (</w:t>
      </w:r>
      <w:r w:rsidR="00EA47E6">
        <w:rPr>
          <w:rFonts w:ascii="Calibri" w:eastAsia="Calibri" w:hAnsi="Calibri" w:cs="Calibri"/>
        </w:rPr>
        <w:t>Chile):</w:t>
      </w:r>
      <w:r>
        <w:rPr>
          <w:rFonts w:ascii="Calibri" w:eastAsia="Calibri" w:hAnsi="Calibri" w:cs="Calibri"/>
        </w:rPr>
        <w:t xml:space="preserve"> Sociedad de Neurología, Psiquiatría y Neurocirugía, </w:t>
      </w:r>
      <w:r w:rsidR="00EA47E6">
        <w:rPr>
          <w:rFonts w:ascii="Calibri" w:eastAsia="Calibri" w:hAnsi="Calibri" w:cs="Calibri"/>
        </w:rPr>
        <w:t>Chile;</w:t>
      </w:r>
      <w:r>
        <w:rPr>
          <w:rFonts w:ascii="Calibri" w:eastAsia="Calibri" w:hAnsi="Calibri" w:cs="Calibri"/>
        </w:rPr>
        <w:t xml:space="preserve"> Universitaria, 2005</w:t>
      </w:r>
    </w:p>
    <w:p w:rsidR="00F24398" w:rsidRDefault="00265A98">
      <w:pPr>
        <w:numPr>
          <w:ilvl w:val="0"/>
          <w:numId w:val="10"/>
        </w:numPr>
        <w:ind w:left="568" w:hanging="284"/>
      </w:pPr>
      <w:proofErr w:type="spellStart"/>
      <w:r>
        <w:rPr>
          <w:rFonts w:ascii="Calibri" w:eastAsia="Calibri" w:hAnsi="Calibri" w:cs="Calibri"/>
        </w:rPr>
        <w:t>Bowlby</w:t>
      </w:r>
      <w:proofErr w:type="spellEnd"/>
      <w:r>
        <w:rPr>
          <w:rFonts w:ascii="Calibri" w:eastAsia="Calibri" w:hAnsi="Calibri" w:cs="Calibri"/>
        </w:rPr>
        <w:t xml:space="preserve">, John. Una base segura: aplicaciones clínicas de la teoría del </w:t>
      </w:r>
      <w:r w:rsidR="00EA47E6">
        <w:rPr>
          <w:rFonts w:ascii="Calibri" w:eastAsia="Calibri" w:hAnsi="Calibri" w:cs="Calibri"/>
        </w:rPr>
        <w:t>apego --</w:t>
      </w:r>
      <w:r>
        <w:rPr>
          <w:rFonts w:ascii="Calibri" w:eastAsia="Calibri" w:hAnsi="Calibri" w:cs="Calibri"/>
        </w:rPr>
        <w:t xml:space="preserve"> Barcelona (España): Paidós, 1996.</w:t>
      </w:r>
    </w:p>
    <w:p w:rsidR="00F24398" w:rsidRDefault="00265A98">
      <w:pPr>
        <w:numPr>
          <w:ilvl w:val="0"/>
          <w:numId w:val="10"/>
        </w:numPr>
        <w:ind w:left="568" w:hanging="284"/>
      </w:pPr>
      <w:r>
        <w:rPr>
          <w:rFonts w:ascii="Calibri" w:eastAsia="Calibri" w:hAnsi="Calibri" w:cs="Calibri"/>
          <w:i/>
        </w:rPr>
        <w:t xml:space="preserve">ALLAN N. SCHORE. </w:t>
      </w:r>
      <w:proofErr w:type="spellStart"/>
      <w:r>
        <w:rPr>
          <w:rFonts w:ascii="Calibri" w:eastAsia="Calibri" w:hAnsi="Calibri" w:cs="Calibri"/>
          <w:i/>
        </w:rPr>
        <w:t>Attachment</w:t>
      </w:r>
      <w:proofErr w:type="spellEnd"/>
      <w:r>
        <w:rPr>
          <w:rFonts w:ascii="Calibri" w:eastAsia="Calibri" w:hAnsi="Calibri" w:cs="Calibri"/>
          <w:i/>
        </w:rPr>
        <w:t xml:space="preserve"> and </w:t>
      </w:r>
      <w:proofErr w:type="spellStart"/>
      <w:r>
        <w:rPr>
          <w:rFonts w:ascii="Calibri" w:eastAsia="Calibri" w:hAnsi="Calibri" w:cs="Calibri"/>
          <w:i/>
        </w:rPr>
        <w:t>the</w:t>
      </w:r>
      <w:proofErr w:type="spellEnd"/>
      <w:r>
        <w:rPr>
          <w:rFonts w:ascii="Calibri" w:eastAsia="Calibri" w:hAnsi="Calibri" w:cs="Calibri"/>
          <w:i/>
        </w:rPr>
        <w:t xml:space="preserve"> </w:t>
      </w:r>
      <w:proofErr w:type="spellStart"/>
      <w:r>
        <w:rPr>
          <w:rFonts w:ascii="Calibri" w:eastAsia="Calibri" w:hAnsi="Calibri" w:cs="Calibri"/>
          <w:i/>
        </w:rPr>
        <w:t>regulation</w:t>
      </w:r>
      <w:proofErr w:type="spellEnd"/>
      <w:r>
        <w:rPr>
          <w:rFonts w:ascii="Calibri" w:eastAsia="Calibri" w:hAnsi="Calibri" w:cs="Calibri"/>
          <w:i/>
        </w:rPr>
        <w:t xml:space="preserve"> of </w:t>
      </w:r>
      <w:proofErr w:type="spellStart"/>
      <w:r>
        <w:rPr>
          <w:rFonts w:ascii="Calibri" w:eastAsia="Calibri" w:hAnsi="Calibri" w:cs="Calibri"/>
          <w:i/>
        </w:rPr>
        <w:t>the</w:t>
      </w:r>
      <w:proofErr w:type="spellEnd"/>
      <w:r>
        <w:rPr>
          <w:rFonts w:ascii="Calibri" w:eastAsia="Calibri" w:hAnsi="Calibri" w:cs="Calibri"/>
          <w:i/>
        </w:rPr>
        <w:t xml:space="preserve"> </w:t>
      </w:r>
      <w:proofErr w:type="spellStart"/>
      <w:r>
        <w:rPr>
          <w:rFonts w:ascii="Calibri" w:eastAsia="Calibri" w:hAnsi="Calibri" w:cs="Calibri"/>
          <w:i/>
        </w:rPr>
        <w:t>right</w:t>
      </w:r>
      <w:proofErr w:type="spellEnd"/>
      <w:r>
        <w:rPr>
          <w:rFonts w:ascii="Calibri" w:eastAsia="Calibri" w:hAnsi="Calibri" w:cs="Calibri"/>
          <w:i/>
        </w:rPr>
        <w:t xml:space="preserve"> </w:t>
      </w:r>
      <w:proofErr w:type="spellStart"/>
      <w:r>
        <w:rPr>
          <w:rFonts w:ascii="Calibri" w:eastAsia="Calibri" w:hAnsi="Calibri" w:cs="Calibri"/>
          <w:i/>
        </w:rPr>
        <w:t>brain</w:t>
      </w:r>
      <w:proofErr w:type="spellEnd"/>
      <w:r>
        <w:rPr>
          <w:rFonts w:ascii="Calibri" w:eastAsia="Calibri" w:hAnsi="Calibri" w:cs="Calibri"/>
          <w:i/>
        </w:rPr>
        <w:t xml:space="preserve">, </w:t>
      </w:r>
      <w:proofErr w:type="spellStart"/>
      <w:r>
        <w:rPr>
          <w:rFonts w:ascii="Calibri" w:eastAsia="Calibri" w:hAnsi="Calibri" w:cs="Calibri"/>
          <w:i/>
        </w:rPr>
        <w:t>Attachment</w:t>
      </w:r>
      <w:proofErr w:type="spellEnd"/>
      <w:r>
        <w:rPr>
          <w:rFonts w:ascii="Calibri" w:eastAsia="Calibri" w:hAnsi="Calibri" w:cs="Calibri"/>
          <w:i/>
        </w:rPr>
        <w:t xml:space="preserve"> &amp; Human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Vol</w:t>
      </w:r>
      <w:proofErr w:type="spellEnd"/>
      <w:r>
        <w:rPr>
          <w:rFonts w:ascii="Calibri" w:eastAsia="Calibri" w:hAnsi="Calibri" w:cs="Calibri"/>
          <w:i/>
        </w:rPr>
        <w:t xml:space="preserve"> 2 No 1 </w:t>
      </w:r>
      <w:proofErr w:type="spellStart"/>
      <w:r>
        <w:rPr>
          <w:rFonts w:ascii="Calibri" w:eastAsia="Calibri" w:hAnsi="Calibri" w:cs="Calibri"/>
          <w:i/>
        </w:rPr>
        <w:t>April</w:t>
      </w:r>
      <w:proofErr w:type="spellEnd"/>
      <w:r>
        <w:rPr>
          <w:rFonts w:ascii="Calibri" w:eastAsia="Calibri" w:hAnsi="Calibri" w:cs="Calibri"/>
          <w:i/>
        </w:rPr>
        <w:t xml:space="preserve"> 2000</w:t>
      </w:r>
    </w:p>
    <w:p w:rsidR="00F24398" w:rsidRDefault="00265A98">
      <w:pPr>
        <w:numPr>
          <w:ilvl w:val="0"/>
          <w:numId w:val="10"/>
        </w:numPr>
        <w:ind w:left="568" w:hanging="284"/>
      </w:pPr>
      <w:r>
        <w:rPr>
          <w:rFonts w:ascii="Calibri" w:eastAsia="Calibri" w:hAnsi="Calibri" w:cs="Calibri"/>
          <w:i/>
        </w:rPr>
        <w:t xml:space="preserve">James E. Swain,1 Jeffrey P. </w:t>
      </w:r>
      <w:proofErr w:type="spellStart"/>
      <w:r>
        <w:rPr>
          <w:rFonts w:ascii="Calibri" w:eastAsia="Calibri" w:hAnsi="Calibri" w:cs="Calibri"/>
          <w:i/>
        </w:rPr>
        <w:t>Lorberbaum</w:t>
      </w:r>
      <w:proofErr w:type="spellEnd"/>
      <w:r>
        <w:rPr>
          <w:rFonts w:ascii="Calibri" w:eastAsia="Calibri" w:hAnsi="Calibri" w:cs="Calibri"/>
          <w:i/>
        </w:rPr>
        <w:t xml:space="preserve"> et al. </w:t>
      </w:r>
      <w:proofErr w:type="spellStart"/>
      <w:r>
        <w:rPr>
          <w:rFonts w:ascii="Calibri" w:eastAsia="Calibri" w:hAnsi="Calibri" w:cs="Calibri"/>
          <w:i/>
        </w:rPr>
        <w:t>Brain</w:t>
      </w:r>
      <w:proofErr w:type="spellEnd"/>
      <w:r>
        <w:rPr>
          <w:rFonts w:ascii="Calibri" w:eastAsia="Calibri" w:hAnsi="Calibri" w:cs="Calibri"/>
          <w:i/>
        </w:rPr>
        <w:t xml:space="preserve"> </w:t>
      </w:r>
      <w:proofErr w:type="spellStart"/>
      <w:r>
        <w:rPr>
          <w:rFonts w:ascii="Calibri" w:eastAsia="Calibri" w:hAnsi="Calibri" w:cs="Calibri"/>
          <w:i/>
        </w:rPr>
        <w:t>basis</w:t>
      </w:r>
      <w:proofErr w:type="spellEnd"/>
      <w:r>
        <w:rPr>
          <w:rFonts w:ascii="Calibri" w:eastAsia="Calibri" w:hAnsi="Calibri" w:cs="Calibri"/>
          <w:i/>
        </w:rPr>
        <w:t xml:space="preserve"> of </w:t>
      </w:r>
      <w:proofErr w:type="spellStart"/>
      <w:r>
        <w:rPr>
          <w:rFonts w:ascii="Calibri" w:eastAsia="Calibri" w:hAnsi="Calibri" w:cs="Calibri"/>
          <w:i/>
        </w:rPr>
        <w:t>early</w:t>
      </w:r>
      <w:proofErr w:type="spellEnd"/>
      <w:r>
        <w:rPr>
          <w:rFonts w:ascii="Calibri" w:eastAsia="Calibri" w:hAnsi="Calibri" w:cs="Calibri"/>
          <w:i/>
        </w:rPr>
        <w:t xml:space="preserve"> </w:t>
      </w:r>
      <w:proofErr w:type="spellStart"/>
      <w:r>
        <w:rPr>
          <w:rFonts w:ascii="Calibri" w:eastAsia="Calibri" w:hAnsi="Calibri" w:cs="Calibri"/>
          <w:i/>
        </w:rPr>
        <w:t>parent</w:t>
      </w:r>
      <w:proofErr w:type="spellEnd"/>
      <w:r>
        <w:rPr>
          <w:rFonts w:ascii="Calibri" w:eastAsia="Calibri" w:hAnsi="Calibri" w:cs="Calibri"/>
          <w:i/>
        </w:rPr>
        <w:t>–</w:t>
      </w:r>
      <w:proofErr w:type="spellStart"/>
      <w:r>
        <w:rPr>
          <w:rFonts w:ascii="Calibri" w:eastAsia="Calibri" w:hAnsi="Calibri" w:cs="Calibri"/>
          <w:i/>
        </w:rPr>
        <w:t>infant</w:t>
      </w:r>
      <w:proofErr w:type="spellEnd"/>
      <w:r>
        <w:rPr>
          <w:rFonts w:ascii="Calibri" w:eastAsia="Calibri" w:hAnsi="Calibri" w:cs="Calibri"/>
          <w:i/>
        </w:rPr>
        <w:t xml:space="preserve"> </w:t>
      </w:r>
      <w:proofErr w:type="spellStart"/>
      <w:r>
        <w:rPr>
          <w:rFonts w:ascii="Calibri" w:eastAsia="Calibri" w:hAnsi="Calibri" w:cs="Calibri"/>
          <w:i/>
        </w:rPr>
        <w:t>interactions</w:t>
      </w:r>
      <w:proofErr w:type="spellEnd"/>
      <w:r>
        <w:rPr>
          <w:rFonts w:ascii="Calibri" w:eastAsia="Calibri" w:hAnsi="Calibri" w:cs="Calibri"/>
          <w:i/>
        </w:rPr>
        <w:t>:</w:t>
      </w:r>
    </w:p>
    <w:p w:rsidR="00F24398" w:rsidRDefault="00265A98">
      <w:pPr>
        <w:numPr>
          <w:ilvl w:val="0"/>
          <w:numId w:val="10"/>
        </w:numPr>
        <w:ind w:left="568" w:hanging="284"/>
      </w:pPr>
      <w:proofErr w:type="spellStart"/>
      <w:r>
        <w:rPr>
          <w:rFonts w:ascii="Calibri" w:eastAsia="Calibri" w:hAnsi="Calibri" w:cs="Calibri"/>
          <w:i/>
        </w:rPr>
        <w:t>psychology</w:t>
      </w:r>
      <w:proofErr w:type="spellEnd"/>
      <w:r>
        <w:rPr>
          <w:rFonts w:ascii="Calibri" w:eastAsia="Calibri" w:hAnsi="Calibri" w:cs="Calibri"/>
          <w:i/>
        </w:rPr>
        <w:t xml:space="preserve">, </w:t>
      </w:r>
      <w:proofErr w:type="spellStart"/>
      <w:r>
        <w:rPr>
          <w:rFonts w:ascii="Calibri" w:eastAsia="Calibri" w:hAnsi="Calibri" w:cs="Calibri"/>
          <w:i/>
        </w:rPr>
        <w:t>physiology</w:t>
      </w:r>
      <w:proofErr w:type="spellEnd"/>
      <w:r>
        <w:rPr>
          <w:rFonts w:ascii="Calibri" w:eastAsia="Calibri" w:hAnsi="Calibri" w:cs="Calibri"/>
          <w:i/>
        </w:rPr>
        <w:t xml:space="preserve">, and in vivo </w:t>
      </w:r>
      <w:proofErr w:type="spellStart"/>
      <w:r>
        <w:rPr>
          <w:rFonts w:ascii="Calibri" w:eastAsia="Calibri" w:hAnsi="Calibri" w:cs="Calibri"/>
          <w:i/>
        </w:rPr>
        <w:t>functional</w:t>
      </w:r>
      <w:proofErr w:type="spellEnd"/>
      <w:r>
        <w:rPr>
          <w:rFonts w:ascii="Calibri" w:eastAsia="Calibri" w:hAnsi="Calibri" w:cs="Calibri"/>
          <w:i/>
        </w:rPr>
        <w:t xml:space="preserve"> </w:t>
      </w:r>
      <w:proofErr w:type="spellStart"/>
      <w:r>
        <w:rPr>
          <w:rFonts w:ascii="Calibri" w:eastAsia="Calibri" w:hAnsi="Calibri" w:cs="Calibri"/>
          <w:i/>
        </w:rPr>
        <w:t>neuroimaging</w:t>
      </w:r>
      <w:proofErr w:type="spellEnd"/>
      <w:r>
        <w:rPr>
          <w:rFonts w:ascii="Calibri" w:eastAsia="Calibri" w:hAnsi="Calibri" w:cs="Calibri"/>
          <w:i/>
        </w:rPr>
        <w:t xml:space="preserve"> </w:t>
      </w:r>
      <w:proofErr w:type="spellStart"/>
      <w:r>
        <w:rPr>
          <w:rFonts w:ascii="Calibri" w:eastAsia="Calibri" w:hAnsi="Calibri" w:cs="Calibri"/>
          <w:i/>
        </w:rPr>
        <w:t>studies</w:t>
      </w:r>
      <w:proofErr w:type="spellEnd"/>
      <w:r>
        <w:rPr>
          <w:rFonts w:ascii="Calibri" w:eastAsia="Calibri" w:hAnsi="Calibri" w:cs="Calibri"/>
          <w:i/>
        </w:rPr>
        <w:t xml:space="preserve">, </w:t>
      </w:r>
      <w:proofErr w:type="spellStart"/>
      <w:r>
        <w:rPr>
          <w:rFonts w:ascii="Calibri" w:eastAsia="Calibri" w:hAnsi="Calibri" w:cs="Calibri"/>
          <w:i/>
        </w:rPr>
        <w:t>Journal</w:t>
      </w:r>
      <w:proofErr w:type="spellEnd"/>
      <w:r>
        <w:rPr>
          <w:rFonts w:ascii="Calibri" w:eastAsia="Calibri" w:hAnsi="Calibri" w:cs="Calibri"/>
          <w:i/>
        </w:rPr>
        <w:t xml:space="preserve"> of </w:t>
      </w:r>
      <w:proofErr w:type="spellStart"/>
      <w:r>
        <w:rPr>
          <w:rFonts w:ascii="Calibri" w:eastAsia="Calibri" w:hAnsi="Calibri" w:cs="Calibri"/>
          <w:i/>
        </w:rPr>
        <w:t>Child</w:t>
      </w:r>
      <w:proofErr w:type="spellEnd"/>
      <w:r>
        <w:rPr>
          <w:rFonts w:ascii="Calibri" w:eastAsia="Calibri" w:hAnsi="Calibri" w:cs="Calibri"/>
          <w:i/>
        </w:rPr>
        <w:t xml:space="preserve"> </w:t>
      </w:r>
      <w:proofErr w:type="spellStart"/>
      <w:r>
        <w:rPr>
          <w:rFonts w:ascii="Calibri" w:eastAsia="Calibri" w:hAnsi="Calibri" w:cs="Calibri"/>
          <w:i/>
        </w:rPr>
        <w:t>Psychology</w:t>
      </w:r>
      <w:proofErr w:type="spellEnd"/>
      <w:r>
        <w:rPr>
          <w:rFonts w:ascii="Calibri" w:eastAsia="Calibri" w:hAnsi="Calibri" w:cs="Calibri"/>
          <w:i/>
        </w:rPr>
        <w:t xml:space="preserve"> and </w:t>
      </w:r>
      <w:proofErr w:type="spellStart"/>
      <w:r>
        <w:rPr>
          <w:rFonts w:ascii="Calibri" w:eastAsia="Calibri" w:hAnsi="Calibri" w:cs="Calibri"/>
          <w:i/>
        </w:rPr>
        <w:t>Psychiatry</w:t>
      </w:r>
      <w:proofErr w:type="spellEnd"/>
      <w:r>
        <w:rPr>
          <w:rFonts w:ascii="Calibri" w:eastAsia="Calibri" w:hAnsi="Calibri" w:cs="Calibri"/>
          <w:i/>
        </w:rPr>
        <w:t xml:space="preserve"> 48:3/4 (2007)</w:t>
      </w:r>
    </w:p>
    <w:p w:rsidR="00F24398" w:rsidRDefault="00265A98">
      <w:pPr>
        <w:numPr>
          <w:ilvl w:val="0"/>
          <w:numId w:val="10"/>
        </w:numPr>
        <w:ind w:left="568" w:hanging="284"/>
      </w:pPr>
      <w:r>
        <w:rPr>
          <w:rFonts w:ascii="Calibri" w:eastAsia="Calibri" w:hAnsi="Calibri" w:cs="Calibri"/>
          <w:i/>
        </w:rPr>
        <w:lastRenderedPageBreak/>
        <w:t xml:space="preserve">Timothy </w:t>
      </w:r>
      <w:proofErr w:type="spellStart"/>
      <w:r>
        <w:rPr>
          <w:rFonts w:ascii="Calibri" w:eastAsia="Calibri" w:hAnsi="Calibri" w:cs="Calibri"/>
          <w:i/>
        </w:rPr>
        <w:t>Wilks</w:t>
      </w:r>
      <w:proofErr w:type="spellEnd"/>
      <w:r>
        <w:rPr>
          <w:rFonts w:ascii="Calibri" w:eastAsia="Calibri" w:hAnsi="Calibri" w:cs="Calibri"/>
          <w:i/>
        </w:rPr>
        <w:t xml:space="preserve">, R. </w:t>
      </w:r>
      <w:proofErr w:type="spellStart"/>
      <w:r>
        <w:rPr>
          <w:rFonts w:ascii="Calibri" w:eastAsia="Calibri" w:hAnsi="Calibri" w:cs="Calibri"/>
          <w:i/>
        </w:rPr>
        <w:t>Jason</w:t>
      </w:r>
      <w:proofErr w:type="spellEnd"/>
      <w:r>
        <w:rPr>
          <w:rFonts w:ascii="Calibri" w:eastAsia="Calibri" w:hAnsi="Calibri" w:cs="Calibri"/>
          <w:i/>
        </w:rPr>
        <w:t xml:space="preserve"> </w:t>
      </w:r>
      <w:proofErr w:type="spellStart"/>
      <w:r>
        <w:rPr>
          <w:rFonts w:ascii="Calibri" w:eastAsia="Calibri" w:hAnsi="Calibri" w:cs="Calibri"/>
          <w:i/>
        </w:rPr>
        <w:t>Gerber</w:t>
      </w:r>
      <w:proofErr w:type="spellEnd"/>
      <w:r>
        <w:rPr>
          <w:rFonts w:ascii="Calibri" w:eastAsia="Calibri" w:hAnsi="Calibri" w:cs="Calibri"/>
          <w:i/>
        </w:rPr>
        <w:t xml:space="preserve"> and Christine </w:t>
      </w:r>
      <w:proofErr w:type="spellStart"/>
      <w:r>
        <w:rPr>
          <w:rFonts w:ascii="Calibri" w:eastAsia="Calibri" w:hAnsi="Calibri" w:cs="Calibri"/>
          <w:i/>
        </w:rPr>
        <w:t>Erdie-Lalena</w:t>
      </w:r>
      <w:proofErr w:type="spellEnd"/>
      <w:r>
        <w:rPr>
          <w:rFonts w:ascii="Calibri" w:eastAsia="Calibri" w:hAnsi="Calibri" w:cs="Calibri"/>
          <w:i/>
        </w:rPr>
        <w:t xml:space="preserve">, </w:t>
      </w:r>
      <w:proofErr w:type="spellStart"/>
      <w:r>
        <w:rPr>
          <w:rFonts w:ascii="Calibri" w:eastAsia="Calibri" w:hAnsi="Calibri" w:cs="Calibri"/>
          <w:i/>
        </w:rPr>
        <w:t>Developmental</w:t>
      </w:r>
      <w:proofErr w:type="spellEnd"/>
      <w:r>
        <w:rPr>
          <w:rFonts w:ascii="Calibri" w:eastAsia="Calibri" w:hAnsi="Calibri" w:cs="Calibri"/>
          <w:i/>
        </w:rPr>
        <w:t xml:space="preserve"> </w:t>
      </w:r>
      <w:proofErr w:type="spellStart"/>
      <w:r>
        <w:rPr>
          <w:rFonts w:ascii="Calibri" w:eastAsia="Calibri" w:hAnsi="Calibri" w:cs="Calibri"/>
          <w:i/>
        </w:rPr>
        <w:t>Milestones</w:t>
      </w:r>
      <w:proofErr w:type="spellEnd"/>
      <w:r>
        <w:rPr>
          <w:rFonts w:ascii="Calibri" w:eastAsia="Calibri" w:hAnsi="Calibri" w:cs="Calibri"/>
          <w:i/>
        </w:rPr>
        <w:t xml:space="preserve">: </w:t>
      </w:r>
      <w:proofErr w:type="spellStart"/>
      <w:r>
        <w:rPr>
          <w:rFonts w:ascii="Calibri" w:eastAsia="Calibri" w:hAnsi="Calibri" w:cs="Calibri"/>
          <w:i/>
        </w:rPr>
        <w:t>Cognitive</w:t>
      </w:r>
      <w:proofErr w:type="spellEnd"/>
      <w:r>
        <w:rPr>
          <w:rFonts w:ascii="Calibri" w:eastAsia="Calibri" w:hAnsi="Calibri" w:cs="Calibri"/>
          <w:i/>
        </w:rPr>
        <w:t xml:space="preserve">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Pediatr</w:t>
      </w:r>
      <w:proofErr w:type="spellEnd"/>
      <w:r>
        <w:rPr>
          <w:rFonts w:ascii="Calibri" w:eastAsia="Calibri" w:hAnsi="Calibri" w:cs="Calibri"/>
          <w:i/>
        </w:rPr>
        <w:t>. Rev. 2010</w:t>
      </w:r>
    </w:p>
    <w:p w:rsidR="00F24398" w:rsidRDefault="00265A98">
      <w:pPr>
        <w:numPr>
          <w:ilvl w:val="0"/>
          <w:numId w:val="10"/>
        </w:numPr>
        <w:ind w:left="568" w:hanging="284"/>
      </w:pPr>
      <w:r>
        <w:rPr>
          <w:rFonts w:ascii="Calibri" w:eastAsia="Calibri" w:hAnsi="Calibri" w:cs="Calibri"/>
          <w:i/>
        </w:rPr>
        <w:t xml:space="preserve">R. </w:t>
      </w:r>
      <w:proofErr w:type="spellStart"/>
      <w:r>
        <w:rPr>
          <w:rFonts w:ascii="Calibri" w:eastAsia="Calibri" w:hAnsi="Calibri" w:cs="Calibri"/>
          <w:i/>
        </w:rPr>
        <w:t>Jason</w:t>
      </w:r>
      <w:proofErr w:type="spellEnd"/>
      <w:r>
        <w:rPr>
          <w:rFonts w:ascii="Calibri" w:eastAsia="Calibri" w:hAnsi="Calibri" w:cs="Calibri"/>
          <w:i/>
        </w:rPr>
        <w:t xml:space="preserve"> </w:t>
      </w:r>
      <w:proofErr w:type="spellStart"/>
      <w:r>
        <w:rPr>
          <w:rFonts w:ascii="Calibri" w:eastAsia="Calibri" w:hAnsi="Calibri" w:cs="Calibri"/>
          <w:i/>
        </w:rPr>
        <w:t>Gerber</w:t>
      </w:r>
      <w:proofErr w:type="spellEnd"/>
      <w:r>
        <w:rPr>
          <w:rFonts w:ascii="Calibri" w:eastAsia="Calibri" w:hAnsi="Calibri" w:cs="Calibri"/>
          <w:i/>
        </w:rPr>
        <w:t xml:space="preserve">, Timothy </w:t>
      </w:r>
      <w:proofErr w:type="spellStart"/>
      <w:r>
        <w:rPr>
          <w:rFonts w:ascii="Calibri" w:eastAsia="Calibri" w:hAnsi="Calibri" w:cs="Calibri"/>
          <w:i/>
        </w:rPr>
        <w:t>Wilks</w:t>
      </w:r>
      <w:proofErr w:type="spellEnd"/>
      <w:r>
        <w:rPr>
          <w:rFonts w:ascii="Calibri" w:eastAsia="Calibri" w:hAnsi="Calibri" w:cs="Calibri"/>
          <w:i/>
        </w:rPr>
        <w:t xml:space="preserve"> and Christine </w:t>
      </w:r>
      <w:proofErr w:type="spellStart"/>
      <w:r>
        <w:rPr>
          <w:rFonts w:ascii="Calibri" w:eastAsia="Calibri" w:hAnsi="Calibri" w:cs="Calibri"/>
          <w:i/>
        </w:rPr>
        <w:t>Erdie-Lalena</w:t>
      </w:r>
      <w:proofErr w:type="spellEnd"/>
      <w:r>
        <w:rPr>
          <w:rFonts w:ascii="Calibri" w:eastAsia="Calibri" w:hAnsi="Calibri" w:cs="Calibri"/>
          <w:i/>
        </w:rPr>
        <w:t xml:space="preserve">, </w:t>
      </w:r>
      <w:proofErr w:type="spellStart"/>
      <w:r>
        <w:rPr>
          <w:rFonts w:ascii="Calibri" w:eastAsia="Calibri" w:hAnsi="Calibri" w:cs="Calibri"/>
          <w:i/>
        </w:rPr>
        <w:t>Developmental</w:t>
      </w:r>
      <w:proofErr w:type="spellEnd"/>
      <w:r>
        <w:rPr>
          <w:rFonts w:ascii="Calibri" w:eastAsia="Calibri" w:hAnsi="Calibri" w:cs="Calibri"/>
          <w:i/>
        </w:rPr>
        <w:t xml:space="preserve"> </w:t>
      </w:r>
      <w:proofErr w:type="spellStart"/>
      <w:r>
        <w:rPr>
          <w:rFonts w:ascii="Calibri" w:eastAsia="Calibri" w:hAnsi="Calibri" w:cs="Calibri"/>
          <w:i/>
        </w:rPr>
        <w:t>Milestones</w:t>
      </w:r>
      <w:proofErr w:type="spellEnd"/>
      <w:r>
        <w:rPr>
          <w:rFonts w:ascii="Calibri" w:eastAsia="Calibri" w:hAnsi="Calibri" w:cs="Calibri"/>
          <w:i/>
        </w:rPr>
        <w:t xml:space="preserve">: Motor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Pediatr</w:t>
      </w:r>
      <w:proofErr w:type="spellEnd"/>
      <w:r>
        <w:rPr>
          <w:rFonts w:ascii="Calibri" w:eastAsia="Calibri" w:hAnsi="Calibri" w:cs="Calibri"/>
          <w:i/>
        </w:rPr>
        <w:t>. Rev. 2010</w:t>
      </w:r>
    </w:p>
    <w:p w:rsidR="00F24398" w:rsidRDefault="00F24398">
      <w:pPr>
        <w:ind w:left="568" w:hanging="284"/>
        <w:rPr>
          <w:rFonts w:ascii="Calibri" w:eastAsia="Calibri" w:hAnsi="Calibri" w:cs="Calibri"/>
        </w:rPr>
      </w:pPr>
    </w:p>
    <w:p w:rsidR="00F24398" w:rsidRDefault="00265A98">
      <w:pPr>
        <w:ind w:left="568" w:hanging="284"/>
        <w:rPr>
          <w:rFonts w:ascii="Calibri" w:eastAsia="Calibri" w:hAnsi="Calibri" w:cs="Calibri"/>
        </w:rPr>
      </w:pPr>
      <w:r>
        <w:rPr>
          <w:rFonts w:ascii="Calibri" w:eastAsia="Calibri" w:hAnsi="Calibri" w:cs="Calibri"/>
          <w:b/>
        </w:rPr>
        <w:t>Tercera Unidad</w:t>
      </w:r>
    </w:p>
    <w:p w:rsidR="00F24398" w:rsidRDefault="00265A98">
      <w:pPr>
        <w:numPr>
          <w:ilvl w:val="0"/>
          <w:numId w:val="11"/>
        </w:numPr>
        <w:ind w:left="568" w:hanging="284"/>
      </w:pPr>
      <w:proofErr w:type="spellStart"/>
      <w:r>
        <w:rPr>
          <w:rFonts w:ascii="Calibri" w:eastAsia="Calibri" w:hAnsi="Calibri" w:cs="Calibri"/>
        </w:rPr>
        <w:t>Kandel</w:t>
      </w:r>
      <w:proofErr w:type="spellEnd"/>
      <w:r>
        <w:rPr>
          <w:rFonts w:ascii="Calibri" w:eastAsia="Calibri" w:hAnsi="Calibri" w:cs="Calibri"/>
        </w:rPr>
        <w:t>, Eric. Neurociencia y conducta. -- [s.l.</w:t>
      </w:r>
      <w:r w:rsidR="00EA47E6">
        <w:rPr>
          <w:rFonts w:ascii="Calibri" w:eastAsia="Calibri" w:hAnsi="Calibri" w:cs="Calibri"/>
        </w:rPr>
        <w:t>]:</w:t>
      </w:r>
      <w:r>
        <w:rPr>
          <w:rFonts w:ascii="Calibri" w:eastAsia="Calibri" w:hAnsi="Calibri" w:cs="Calibri"/>
        </w:rPr>
        <w:t xml:space="preserve"> Prentice-Hall, 1997.</w:t>
      </w:r>
    </w:p>
    <w:p w:rsidR="00F24398" w:rsidRDefault="00265A98">
      <w:pPr>
        <w:numPr>
          <w:ilvl w:val="0"/>
          <w:numId w:val="11"/>
        </w:numPr>
        <w:ind w:left="568" w:hanging="284"/>
      </w:pPr>
      <w:proofErr w:type="spellStart"/>
      <w:r>
        <w:rPr>
          <w:rFonts w:ascii="Calibri" w:eastAsia="Calibri" w:hAnsi="Calibri" w:cs="Calibri"/>
        </w:rPr>
        <w:t>Ajuriaguerra</w:t>
      </w:r>
      <w:proofErr w:type="spellEnd"/>
      <w:r>
        <w:rPr>
          <w:rFonts w:ascii="Calibri" w:eastAsia="Calibri" w:hAnsi="Calibri" w:cs="Calibri"/>
        </w:rPr>
        <w:t>, J. de. Manual de psicopatología del niño -- 2a.ed. -- Barcelona (</w:t>
      </w:r>
      <w:r w:rsidR="00EA47E6">
        <w:rPr>
          <w:rFonts w:ascii="Calibri" w:eastAsia="Calibri" w:hAnsi="Calibri" w:cs="Calibri"/>
        </w:rPr>
        <w:t>España):</w:t>
      </w:r>
      <w:r>
        <w:rPr>
          <w:rFonts w:ascii="Calibri" w:eastAsia="Calibri" w:hAnsi="Calibri" w:cs="Calibri"/>
        </w:rPr>
        <w:t xml:space="preserve"> </w:t>
      </w:r>
      <w:proofErr w:type="spellStart"/>
      <w:r>
        <w:rPr>
          <w:rFonts w:ascii="Calibri" w:eastAsia="Calibri" w:hAnsi="Calibri" w:cs="Calibri"/>
        </w:rPr>
        <w:t>Masson</w:t>
      </w:r>
      <w:proofErr w:type="spellEnd"/>
      <w:r>
        <w:rPr>
          <w:rFonts w:ascii="Calibri" w:eastAsia="Calibri" w:hAnsi="Calibri" w:cs="Calibri"/>
        </w:rPr>
        <w:t xml:space="preserve"> S.A, 1987</w:t>
      </w:r>
    </w:p>
    <w:p w:rsidR="00F24398" w:rsidRDefault="00265A98">
      <w:pPr>
        <w:numPr>
          <w:ilvl w:val="0"/>
          <w:numId w:val="11"/>
        </w:numPr>
        <w:ind w:left="568" w:hanging="284"/>
      </w:pPr>
      <w:proofErr w:type="spellStart"/>
      <w:r>
        <w:rPr>
          <w:rFonts w:ascii="Calibri" w:eastAsia="Calibri" w:hAnsi="Calibri" w:cs="Calibri"/>
        </w:rPr>
        <w:t>Capponi</w:t>
      </w:r>
      <w:proofErr w:type="spellEnd"/>
      <w:r>
        <w:rPr>
          <w:rFonts w:ascii="Calibri" w:eastAsia="Calibri" w:hAnsi="Calibri" w:cs="Calibri"/>
        </w:rPr>
        <w:t xml:space="preserve"> M., Ricardo. </w:t>
      </w:r>
      <w:proofErr w:type="spellStart"/>
      <w:r>
        <w:rPr>
          <w:rFonts w:ascii="Calibri" w:eastAsia="Calibri" w:hAnsi="Calibri" w:cs="Calibri"/>
        </w:rPr>
        <w:t>Psicopatologia</w:t>
      </w:r>
      <w:proofErr w:type="spellEnd"/>
      <w:r>
        <w:rPr>
          <w:rFonts w:ascii="Calibri" w:eastAsia="Calibri" w:hAnsi="Calibri" w:cs="Calibri"/>
        </w:rPr>
        <w:t xml:space="preserve"> y </w:t>
      </w:r>
      <w:proofErr w:type="spellStart"/>
      <w:r>
        <w:rPr>
          <w:rFonts w:ascii="Calibri" w:eastAsia="Calibri" w:hAnsi="Calibri" w:cs="Calibri"/>
        </w:rPr>
        <w:t>semiologia</w:t>
      </w:r>
      <w:proofErr w:type="spellEnd"/>
      <w:r>
        <w:rPr>
          <w:rFonts w:ascii="Calibri" w:eastAsia="Calibri" w:hAnsi="Calibri" w:cs="Calibri"/>
        </w:rPr>
        <w:t xml:space="preserve"> </w:t>
      </w:r>
      <w:proofErr w:type="spellStart"/>
      <w:r>
        <w:rPr>
          <w:rFonts w:ascii="Calibri" w:eastAsia="Calibri" w:hAnsi="Calibri" w:cs="Calibri"/>
        </w:rPr>
        <w:t>psiquiatrica</w:t>
      </w:r>
      <w:proofErr w:type="spellEnd"/>
      <w:r>
        <w:rPr>
          <w:rFonts w:ascii="Calibri" w:eastAsia="Calibri" w:hAnsi="Calibri" w:cs="Calibri"/>
        </w:rPr>
        <w:t>. -- Santiago: Universitaria, 2000.</w:t>
      </w:r>
    </w:p>
    <w:p w:rsidR="00F24398" w:rsidRDefault="00265A98">
      <w:pPr>
        <w:numPr>
          <w:ilvl w:val="0"/>
          <w:numId w:val="11"/>
        </w:numPr>
        <w:ind w:left="568" w:hanging="284"/>
      </w:pPr>
      <w:r>
        <w:rPr>
          <w:rFonts w:ascii="Calibri" w:eastAsia="Calibri" w:hAnsi="Calibri" w:cs="Calibri"/>
        </w:rPr>
        <w:t xml:space="preserve">Vallejo </w:t>
      </w:r>
      <w:proofErr w:type="spellStart"/>
      <w:r>
        <w:rPr>
          <w:rFonts w:ascii="Calibri" w:eastAsia="Calibri" w:hAnsi="Calibri" w:cs="Calibri"/>
        </w:rPr>
        <w:t>Ruiloba</w:t>
      </w:r>
      <w:proofErr w:type="spellEnd"/>
      <w:r>
        <w:rPr>
          <w:rFonts w:ascii="Calibri" w:eastAsia="Calibri" w:hAnsi="Calibri" w:cs="Calibri"/>
        </w:rPr>
        <w:t xml:space="preserve">, Julio. Introducción a la psicopatología y la psiquiatría. -- 4a ed. -- Barcelona (España): </w:t>
      </w:r>
      <w:proofErr w:type="spellStart"/>
      <w:r>
        <w:rPr>
          <w:rFonts w:ascii="Calibri" w:eastAsia="Calibri" w:hAnsi="Calibri" w:cs="Calibri"/>
        </w:rPr>
        <w:t>Masson</w:t>
      </w:r>
      <w:proofErr w:type="spellEnd"/>
      <w:r>
        <w:rPr>
          <w:rFonts w:ascii="Calibri" w:eastAsia="Calibri" w:hAnsi="Calibri" w:cs="Calibri"/>
        </w:rPr>
        <w:t xml:space="preserve"> S.A, 2000.</w:t>
      </w:r>
    </w:p>
    <w:p w:rsidR="00F24398" w:rsidRDefault="00265A98">
      <w:pPr>
        <w:numPr>
          <w:ilvl w:val="0"/>
          <w:numId w:val="11"/>
        </w:numPr>
        <w:ind w:left="568" w:hanging="284"/>
      </w:pPr>
      <w:r>
        <w:rPr>
          <w:rFonts w:ascii="Calibri" w:eastAsia="Calibri" w:hAnsi="Calibri" w:cs="Calibri"/>
        </w:rPr>
        <w:t>Almonte, Carlos. Psicopatología infantil y de la adolescencia. -- Santiago (</w:t>
      </w:r>
      <w:r w:rsidR="00EA47E6">
        <w:rPr>
          <w:rFonts w:ascii="Calibri" w:eastAsia="Calibri" w:hAnsi="Calibri" w:cs="Calibri"/>
        </w:rPr>
        <w:t>Chile):</w:t>
      </w:r>
      <w:r>
        <w:rPr>
          <w:rFonts w:ascii="Calibri" w:eastAsia="Calibri" w:hAnsi="Calibri" w:cs="Calibri"/>
        </w:rPr>
        <w:t xml:space="preserve"> Mediterráneo, 2003</w:t>
      </w:r>
    </w:p>
    <w:p w:rsidR="00F24398" w:rsidRDefault="00265A98">
      <w:pPr>
        <w:numPr>
          <w:ilvl w:val="0"/>
          <w:numId w:val="11"/>
        </w:numPr>
        <w:ind w:left="568" w:hanging="284"/>
      </w:pPr>
      <w:proofErr w:type="spellStart"/>
      <w:r>
        <w:rPr>
          <w:rFonts w:ascii="Calibri" w:eastAsia="Calibri" w:hAnsi="Calibri" w:cs="Calibri"/>
        </w:rPr>
        <w:t>Rains</w:t>
      </w:r>
      <w:proofErr w:type="spellEnd"/>
      <w:r>
        <w:rPr>
          <w:rFonts w:ascii="Calibri" w:eastAsia="Calibri" w:hAnsi="Calibri" w:cs="Calibri"/>
        </w:rPr>
        <w:t>, G. Dennis. Principios de neuropsicología humana. -- México (</w:t>
      </w:r>
      <w:proofErr w:type="spellStart"/>
      <w:r>
        <w:rPr>
          <w:rFonts w:ascii="Calibri" w:eastAsia="Calibri" w:hAnsi="Calibri" w:cs="Calibri"/>
        </w:rPr>
        <w:t>Mexico</w:t>
      </w:r>
      <w:proofErr w:type="spellEnd"/>
      <w:r>
        <w:rPr>
          <w:rFonts w:ascii="Calibri" w:eastAsia="Calibri" w:hAnsi="Calibri" w:cs="Calibri"/>
        </w:rPr>
        <w:t>): McGraw-Hill, 2004.</w:t>
      </w:r>
    </w:p>
    <w:p w:rsidR="00F24398" w:rsidRDefault="00265A98">
      <w:pPr>
        <w:numPr>
          <w:ilvl w:val="0"/>
          <w:numId w:val="11"/>
        </w:numPr>
        <w:ind w:left="568" w:hanging="284"/>
      </w:pPr>
      <w:r>
        <w:rPr>
          <w:rFonts w:ascii="Calibri" w:eastAsia="Calibri" w:hAnsi="Calibri" w:cs="Calibri"/>
          <w:i/>
        </w:rPr>
        <w:t>Gil, Roger. Neuropsicología. -- [s.l.</w:t>
      </w:r>
      <w:r w:rsidR="00EA47E6">
        <w:rPr>
          <w:rFonts w:ascii="Calibri" w:eastAsia="Calibri" w:hAnsi="Calibri" w:cs="Calibri"/>
          <w:i/>
        </w:rPr>
        <w:t>]:</w:t>
      </w:r>
      <w:r>
        <w:rPr>
          <w:rFonts w:ascii="Calibri" w:eastAsia="Calibri" w:hAnsi="Calibri" w:cs="Calibri"/>
          <w:i/>
        </w:rPr>
        <w:t xml:space="preserve"> </w:t>
      </w:r>
      <w:proofErr w:type="spellStart"/>
      <w:r>
        <w:rPr>
          <w:rFonts w:ascii="Calibri" w:eastAsia="Calibri" w:hAnsi="Calibri" w:cs="Calibri"/>
          <w:i/>
        </w:rPr>
        <w:t>Masson</w:t>
      </w:r>
      <w:proofErr w:type="spellEnd"/>
      <w:r>
        <w:rPr>
          <w:rFonts w:ascii="Calibri" w:eastAsia="Calibri" w:hAnsi="Calibri" w:cs="Calibri"/>
          <w:i/>
        </w:rPr>
        <w:t xml:space="preserve"> S.A, 1999</w:t>
      </w:r>
    </w:p>
    <w:p w:rsidR="00F24398" w:rsidRDefault="00265A98">
      <w:pPr>
        <w:numPr>
          <w:ilvl w:val="0"/>
          <w:numId w:val="11"/>
        </w:numPr>
        <w:ind w:left="568" w:hanging="284"/>
      </w:pPr>
      <w:r>
        <w:rPr>
          <w:rFonts w:ascii="Calibri" w:eastAsia="Calibri" w:hAnsi="Calibri" w:cs="Calibri"/>
          <w:i/>
        </w:rPr>
        <w:t xml:space="preserve">Mark A. </w:t>
      </w:r>
      <w:proofErr w:type="spellStart"/>
      <w:r>
        <w:rPr>
          <w:rFonts w:ascii="Calibri" w:eastAsia="Calibri" w:hAnsi="Calibri" w:cs="Calibri"/>
          <w:i/>
        </w:rPr>
        <w:t>Sabbagh</w:t>
      </w:r>
      <w:proofErr w:type="spellEnd"/>
      <w:r>
        <w:rPr>
          <w:rFonts w:ascii="Calibri" w:eastAsia="Calibri" w:hAnsi="Calibri" w:cs="Calibri"/>
          <w:i/>
        </w:rPr>
        <w:t xml:space="preserve">. </w:t>
      </w:r>
      <w:proofErr w:type="spellStart"/>
      <w:r>
        <w:rPr>
          <w:rFonts w:ascii="Calibri" w:eastAsia="Calibri" w:hAnsi="Calibri" w:cs="Calibri"/>
          <w:i/>
        </w:rPr>
        <w:t>Neurodevelopmental</w:t>
      </w:r>
      <w:proofErr w:type="spellEnd"/>
      <w:r>
        <w:rPr>
          <w:rFonts w:ascii="Calibri" w:eastAsia="Calibri" w:hAnsi="Calibri" w:cs="Calibri"/>
          <w:i/>
        </w:rPr>
        <w:t xml:space="preserve"> </w:t>
      </w:r>
      <w:proofErr w:type="spellStart"/>
      <w:r>
        <w:rPr>
          <w:rFonts w:ascii="Calibri" w:eastAsia="Calibri" w:hAnsi="Calibri" w:cs="Calibri"/>
          <w:i/>
        </w:rPr>
        <w:t>Correlates</w:t>
      </w:r>
      <w:proofErr w:type="spellEnd"/>
      <w:r>
        <w:rPr>
          <w:rFonts w:ascii="Calibri" w:eastAsia="Calibri" w:hAnsi="Calibri" w:cs="Calibri"/>
          <w:i/>
        </w:rPr>
        <w:t xml:space="preserve"> of </w:t>
      </w:r>
      <w:proofErr w:type="spellStart"/>
      <w:r>
        <w:rPr>
          <w:rFonts w:ascii="Calibri" w:eastAsia="Calibri" w:hAnsi="Calibri" w:cs="Calibri"/>
          <w:i/>
        </w:rPr>
        <w:t>Theory</w:t>
      </w:r>
      <w:proofErr w:type="spellEnd"/>
      <w:r>
        <w:rPr>
          <w:rFonts w:ascii="Calibri" w:eastAsia="Calibri" w:hAnsi="Calibri" w:cs="Calibri"/>
          <w:i/>
        </w:rPr>
        <w:t xml:space="preserve"> of </w:t>
      </w:r>
      <w:proofErr w:type="spellStart"/>
      <w:r>
        <w:rPr>
          <w:rFonts w:ascii="Calibri" w:eastAsia="Calibri" w:hAnsi="Calibri" w:cs="Calibri"/>
          <w:i/>
        </w:rPr>
        <w:t>Mind</w:t>
      </w:r>
      <w:proofErr w:type="spellEnd"/>
      <w:r>
        <w:rPr>
          <w:rFonts w:ascii="Calibri" w:eastAsia="Calibri" w:hAnsi="Calibri" w:cs="Calibri"/>
          <w:i/>
        </w:rPr>
        <w:t xml:space="preserve"> in </w:t>
      </w:r>
      <w:proofErr w:type="spellStart"/>
      <w:r>
        <w:rPr>
          <w:rFonts w:ascii="Calibri" w:eastAsia="Calibri" w:hAnsi="Calibri" w:cs="Calibri"/>
          <w:i/>
        </w:rPr>
        <w:t>Preschool</w:t>
      </w:r>
      <w:proofErr w:type="spellEnd"/>
      <w:r>
        <w:rPr>
          <w:rFonts w:ascii="Calibri" w:eastAsia="Calibri" w:hAnsi="Calibri" w:cs="Calibri"/>
          <w:i/>
        </w:rPr>
        <w:t xml:space="preserve"> </w:t>
      </w:r>
      <w:proofErr w:type="spellStart"/>
      <w:r>
        <w:rPr>
          <w:rFonts w:ascii="Calibri" w:eastAsia="Calibri" w:hAnsi="Calibri" w:cs="Calibri"/>
          <w:i/>
        </w:rPr>
        <w:t>Children</w:t>
      </w:r>
      <w:proofErr w:type="spellEnd"/>
      <w:r>
        <w:rPr>
          <w:rFonts w:ascii="Calibri" w:eastAsia="Calibri" w:hAnsi="Calibri" w:cs="Calibri"/>
          <w:i/>
        </w:rPr>
        <w:t xml:space="preserve">, </w:t>
      </w:r>
      <w:proofErr w:type="spellStart"/>
      <w:r>
        <w:rPr>
          <w:rFonts w:ascii="Calibri" w:eastAsia="Calibri" w:hAnsi="Calibri" w:cs="Calibri"/>
          <w:i/>
        </w:rPr>
        <w:t>Child</w:t>
      </w:r>
      <w:proofErr w:type="spellEnd"/>
      <w:r>
        <w:rPr>
          <w:rFonts w:ascii="Calibri" w:eastAsia="Calibri" w:hAnsi="Calibri" w:cs="Calibri"/>
          <w:i/>
        </w:rPr>
        <w:t xml:space="preserve">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July</w:t>
      </w:r>
      <w:proofErr w:type="spellEnd"/>
      <w:r>
        <w:rPr>
          <w:rFonts w:ascii="Calibri" w:eastAsia="Calibri" w:hAnsi="Calibri" w:cs="Calibri"/>
          <w:i/>
        </w:rPr>
        <w:t>/</w:t>
      </w:r>
      <w:proofErr w:type="spellStart"/>
      <w:r>
        <w:rPr>
          <w:rFonts w:ascii="Calibri" w:eastAsia="Calibri" w:hAnsi="Calibri" w:cs="Calibri"/>
          <w:i/>
        </w:rPr>
        <w:t>August</w:t>
      </w:r>
      <w:proofErr w:type="spellEnd"/>
      <w:r>
        <w:rPr>
          <w:rFonts w:ascii="Calibri" w:eastAsia="Calibri" w:hAnsi="Calibri" w:cs="Calibri"/>
          <w:i/>
        </w:rPr>
        <w:t xml:space="preserve"> 2009, </w:t>
      </w:r>
      <w:proofErr w:type="spellStart"/>
      <w:r>
        <w:rPr>
          <w:rFonts w:ascii="Calibri" w:eastAsia="Calibri" w:hAnsi="Calibri" w:cs="Calibri"/>
          <w:i/>
        </w:rPr>
        <w:t>Volume</w:t>
      </w:r>
      <w:proofErr w:type="spellEnd"/>
      <w:r>
        <w:rPr>
          <w:rFonts w:ascii="Calibri" w:eastAsia="Calibri" w:hAnsi="Calibri" w:cs="Calibri"/>
          <w:i/>
        </w:rPr>
        <w:t xml:space="preserve"> 80, </w:t>
      </w:r>
      <w:proofErr w:type="spellStart"/>
      <w:r>
        <w:rPr>
          <w:rFonts w:ascii="Calibri" w:eastAsia="Calibri" w:hAnsi="Calibri" w:cs="Calibri"/>
          <w:i/>
        </w:rPr>
        <w:t>Number</w:t>
      </w:r>
      <w:proofErr w:type="spellEnd"/>
      <w:r>
        <w:rPr>
          <w:rFonts w:ascii="Calibri" w:eastAsia="Calibri" w:hAnsi="Calibri" w:cs="Calibri"/>
          <w:i/>
        </w:rPr>
        <w:t xml:space="preserve"> 4</w:t>
      </w:r>
    </w:p>
    <w:p w:rsidR="00F24398" w:rsidRDefault="00265A98">
      <w:pPr>
        <w:numPr>
          <w:ilvl w:val="0"/>
          <w:numId w:val="11"/>
        </w:numPr>
        <w:ind w:left="568" w:hanging="284"/>
      </w:pPr>
      <w:r>
        <w:rPr>
          <w:rFonts w:ascii="Calibri" w:eastAsia="Calibri" w:hAnsi="Calibri" w:cs="Calibri"/>
          <w:i/>
        </w:rPr>
        <w:t xml:space="preserve">David </w:t>
      </w:r>
      <w:proofErr w:type="spellStart"/>
      <w:r>
        <w:rPr>
          <w:rFonts w:ascii="Calibri" w:eastAsia="Calibri" w:hAnsi="Calibri" w:cs="Calibri"/>
          <w:i/>
        </w:rPr>
        <w:t>Liu</w:t>
      </w:r>
      <w:proofErr w:type="spellEnd"/>
      <w:r>
        <w:rPr>
          <w:rFonts w:ascii="Calibri" w:eastAsia="Calibri" w:hAnsi="Calibri" w:cs="Calibri"/>
          <w:i/>
        </w:rPr>
        <w:t xml:space="preserve">, Neural </w:t>
      </w:r>
      <w:proofErr w:type="spellStart"/>
      <w:r>
        <w:rPr>
          <w:rFonts w:ascii="Calibri" w:eastAsia="Calibri" w:hAnsi="Calibri" w:cs="Calibri"/>
          <w:i/>
        </w:rPr>
        <w:t>Correlates</w:t>
      </w:r>
      <w:proofErr w:type="spellEnd"/>
      <w:r>
        <w:rPr>
          <w:rFonts w:ascii="Calibri" w:eastAsia="Calibri" w:hAnsi="Calibri" w:cs="Calibri"/>
          <w:i/>
        </w:rPr>
        <w:t xml:space="preserve"> of </w:t>
      </w:r>
      <w:proofErr w:type="spellStart"/>
      <w:r>
        <w:rPr>
          <w:rFonts w:ascii="Calibri" w:eastAsia="Calibri" w:hAnsi="Calibri" w:cs="Calibri"/>
          <w:i/>
        </w:rPr>
        <w:t>Children’s</w:t>
      </w:r>
      <w:proofErr w:type="spellEnd"/>
      <w:r>
        <w:rPr>
          <w:rFonts w:ascii="Calibri" w:eastAsia="Calibri" w:hAnsi="Calibri" w:cs="Calibri"/>
          <w:i/>
        </w:rPr>
        <w:t xml:space="preserve"> </w:t>
      </w:r>
      <w:proofErr w:type="spellStart"/>
      <w:r>
        <w:rPr>
          <w:rFonts w:ascii="Calibri" w:eastAsia="Calibri" w:hAnsi="Calibri" w:cs="Calibri"/>
          <w:i/>
        </w:rPr>
        <w:t>Theory</w:t>
      </w:r>
      <w:proofErr w:type="spellEnd"/>
      <w:r>
        <w:rPr>
          <w:rFonts w:ascii="Calibri" w:eastAsia="Calibri" w:hAnsi="Calibri" w:cs="Calibri"/>
          <w:i/>
        </w:rPr>
        <w:t xml:space="preserve"> of </w:t>
      </w:r>
      <w:proofErr w:type="spellStart"/>
      <w:r>
        <w:rPr>
          <w:rFonts w:ascii="Calibri" w:eastAsia="Calibri" w:hAnsi="Calibri" w:cs="Calibri"/>
          <w:i/>
        </w:rPr>
        <w:t>Mind</w:t>
      </w:r>
      <w:proofErr w:type="spellEnd"/>
      <w:r>
        <w:rPr>
          <w:rFonts w:ascii="Calibri" w:eastAsia="Calibri" w:hAnsi="Calibri" w:cs="Calibri"/>
          <w:i/>
        </w:rPr>
        <w:t xml:space="preserve">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Child</w:t>
      </w:r>
      <w:proofErr w:type="spellEnd"/>
      <w:r>
        <w:rPr>
          <w:rFonts w:ascii="Calibri" w:eastAsia="Calibri" w:hAnsi="Calibri" w:cs="Calibri"/>
          <w:i/>
        </w:rPr>
        <w:t xml:space="preserve"> </w:t>
      </w:r>
      <w:proofErr w:type="spellStart"/>
      <w:r>
        <w:rPr>
          <w:rFonts w:ascii="Calibri" w:eastAsia="Calibri" w:hAnsi="Calibri" w:cs="Calibri"/>
          <w:i/>
        </w:rPr>
        <w:t>Development</w:t>
      </w:r>
      <w:proofErr w:type="spellEnd"/>
      <w:r>
        <w:rPr>
          <w:rFonts w:ascii="Calibri" w:eastAsia="Calibri" w:hAnsi="Calibri" w:cs="Calibri"/>
          <w:i/>
        </w:rPr>
        <w:t xml:space="preserve">, </w:t>
      </w:r>
      <w:proofErr w:type="spellStart"/>
      <w:r>
        <w:rPr>
          <w:rFonts w:ascii="Calibri" w:eastAsia="Calibri" w:hAnsi="Calibri" w:cs="Calibri"/>
          <w:i/>
        </w:rPr>
        <w:t>March</w:t>
      </w:r>
      <w:proofErr w:type="spellEnd"/>
      <w:r>
        <w:rPr>
          <w:rFonts w:ascii="Calibri" w:eastAsia="Calibri" w:hAnsi="Calibri" w:cs="Calibri"/>
          <w:i/>
        </w:rPr>
        <w:t>/</w:t>
      </w:r>
      <w:proofErr w:type="spellStart"/>
      <w:r>
        <w:rPr>
          <w:rFonts w:ascii="Calibri" w:eastAsia="Calibri" w:hAnsi="Calibri" w:cs="Calibri"/>
          <w:i/>
        </w:rPr>
        <w:t>April</w:t>
      </w:r>
      <w:proofErr w:type="spellEnd"/>
      <w:r>
        <w:rPr>
          <w:rFonts w:ascii="Calibri" w:eastAsia="Calibri" w:hAnsi="Calibri" w:cs="Calibri"/>
          <w:i/>
        </w:rPr>
        <w:t xml:space="preserve"> 2009, </w:t>
      </w:r>
      <w:proofErr w:type="spellStart"/>
      <w:r>
        <w:rPr>
          <w:rFonts w:ascii="Calibri" w:eastAsia="Calibri" w:hAnsi="Calibri" w:cs="Calibri"/>
          <w:i/>
        </w:rPr>
        <w:t>Volume</w:t>
      </w:r>
      <w:proofErr w:type="spellEnd"/>
      <w:r>
        <w:rPr>
          <w:rFonts w:ascii="Calibri" w:eastAsia="Calibri" w:hAnsi="Calibri" w:cs="Calibri"/>
          <w:i/>
        </w:rPr>
        <w:t xml:space="preserve"> 80, </w:t>
      </w:r>
      <w:proofErr w:type="spellStart"/>
      <w:r>
        <w:rPr>
          <w:rFonts w:ascii="Calibri" w:eastAsia="Calibri" w:hAnsi="Calibri" w:cs="Calibri"/>
          <w:i/>
        </w:rPr>
        <w:t>Number</w:t>
      </w:r>
      <w:proofErr w:type="spellEnd"/>
      <w:r>
        <w:rPr>
          <w:rFonts w:ascii="Calibri" w:eastAsia="Calibri" w:hAnsi="Calibri" w:cs="Calibri"/>
          <w:i/>
        </w:rPr>
        <w:t xml:space="preserve"> 2</w:t>
      </w:r>
    </w:p>
    <w:p w:rsidR="00F24398" w:rsidRDefault="00265A98">
      <w:pPr>
        <w:numPr>
          <w:ilvl w:val="0"/>
          <w:numId w:val="11"/>
        </w:numPr>
        <w:ind w:left="568" w:hanging="284"/>
      </w:pPr>
      <w:proofErr w:type="spellStart"/>
      <w:r>
        <w:rPr>
          <w:rFonts w:ascii="Calibri" w:eastAsia="Calibri" w:hAnsi="Calibri" w:cs="Calibri"/>
          <w:i/>
        </w:rPr>
        <w:t>Nathan</w:t>
      </w:r>
      <w:proofErr w:type="spellEnd"/>
      <w:r>
        <w:rPr>
          <w:rFonts w:ascii="Calibri" w:eastAsia="Calibri" w:hAnsi="Calibri" w:cs="Calibri"/>
          <w:i/>
        </w:rPr>
        <w:t xml:space="preserve"> J. Emery1 and Nicola S. Clayton2, </w:t>
      </w:r>
      <w:proofErr w:type="spellStart"/>
      <w:r>
        <w:rPr>
          <w:rFonts w:ascii="Calibri" w:eastAsia="Calibri" w:hAnsi="Calibri" w:cs="Calibri"/>
          <w:i/>
        </w:rPr>
        <w:t>Comparative</w:t>
      </w:r>
      <w:proofErr w:type="spellEnd"/>
      <w:r>
        <w:rPr>
          <w:rFonts w:ascii="Calibri" w:eastAsia="Calibri" w:hAnsi="Calibri" w:cs="Calibri"/>
          <w:i/>
        </w:rPr>
        <w:t xml:space="preserve"> Social </w:t>
      </w:r>
      <w:proofErr w:type="spellStart"/>
      <w:r>
        <w:rPr>
          <w:rFonts w:ascii="Calibri" w:eastAsia="Calibri" w:hAnsi="Calibri" w:cs="Calibri"/>
          <w:i/>
        </w:rPr>
        <w:t>Cognition</w:t>
      </w:r>
      <w:proofErr w:type="spellEnd"/>
      <w:r>
        <w:rPr>
          <w:rFonts w:ascii="Calibri" w:eastAsia="Calibri" w:hAnsi="Calibri" w:cs="Calibri"/>
          <w:i/>
        </w:rPr>
        <w:t xml:space="preserve">, </w:t>
      </w:r>
      <w:proofErr w:type="spellStart"/>
      <w:r>
        <w:rPr>
          <w:rFonts w:ascii="Calibri" w:eastAsia="Calibri" w:hAnsi="Calibri" w:cs="Calibri"/>
          <w:i/>
        </w:rPr>
        <w:t>Annu</w:t>
      </w:r>
      <w:proofErr w:type="spellEnd"/>
      <w:r>
        <w:rPr>
          <w:rFonts w:ascii="Calibri" w:eastAsia="Calibri" w:hAnsi="Calibri" w:cs="Calibri"/>
          <w:i/>
        </w:rPr>
        <w:t xml:space="preserve">. Rev. </w:t>
      </w:r>
      <w:proofErr w:type="spellStart"/>
      <w:r>
        <w:rPr>
          <w:rFonts w:ascii="Calibri" w:eastAsia="Calibri" w:hAnsi="Calibri" w:cs="Calibri"/>
          <w:i/>
        </w:rPr>
        <w:t>Psychol</w:t>
      </w:r>
      <w:proofErr w:type="spellEnd"/>
      <w:r>
        <w:rPr>
          <w:rFonts w:ascii="Calibri" w:eastAsia="Calibri" w:hAnsi="Calibri" w:cs="Calibri"/>
          <w:i/>
        </w:rPr>
        <w:t>. 2009.60:87-113</w:t>
      </w:r>
    </w:p>
    <w:p w:rsidR="00F24398" w:rsidRDefault="00F24398">
      <w:pPr>
        <w:rPr>
          <w:rFonts w:ascii="Calibri" w:eastAsia="Calibri" w:hAnsi="Calibri" w:cs="Calibri"/>
          <w:u w:val="single"/>
        </w:rPr>
      </w:pPr>
    </w:p>
    <w:p w:rsidR="00F24398" w:rsidRDefault="00F24398">
      <w:pPr>
        <w:rPr>
          <w:rFonts w:ascii="Calibri" w:eastAsia="Calibri" w:hAnsi="Calibri" w:cs="Calibri"/>
        </w:rPr>
      </w:pPr>
    </w:p>
    <w:p w:rsidR="00F24398" w:rsidRDefault="00F24398">
      <w:pPr>
        <w:pBdr>
          <w:top w:val="nil"/>
          <w:left w:val="nil"/>
          <w:bottom w:val="nil"/>
          <w:right w:val="nil"/>
          <w:between w:val="nil"/>
        </w:pBdr>
        <w:jc w:val="right"/>
        <w:rPr>
          <w:rFonts w:ascii="Calibri" w:eastAsia="Calibri" w:hAnsi="Calibri" w:cs="Calibri"/>
          <w:color w:val="000000"/>
        </w:rPr>
      </w:pPr>
    </w:p>
    <w:sectPr w:rsidR="00F24398">
      <w:headerReference w:type="even" r:id="rId7"/>
      <w:headerReference w:type="default" r:id="rId8"/>
      <w:footerReference w:type="even" r:id="rId9"/>
      <w:footerReference w:type="default" r:id="rId10"/>
      <w:headerReference w:type="first" r:id="rId11"/>
      <w:footerReference w:type="first" r:id="rId12"/>
      <w:pgSz w:w="12240" w:h="15840"/>
      <w:pgMar w:top="2370" w:right="1701" w:bottom="1417" w:left="1701"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E8" w:rsidRDefault="006900E8">
      <w:r>
        <w:separator/>
      </w:r>
    </w:p>
  </w:endnote>
  <w:endnote w:type="continuationSeparator" w:id="0">
    <w:p w:rsidR="006900E8" w:rsidRDefault="0069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55" w:rsidRDefault="00B708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55" w:rsidRDefault="00B708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55" w:rsidRDefault="00B708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E8" w:rsidRDefault="006900E8">
      <w:r>
        <w:separator/>
      </w:r>
    </w:p>
  </w:footnote>
  <w:footnote w:type="continuationSeparator" w:id="0">
    <w:p w:rsidR="006900E8" w:rsidRDefault="00690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55" w:rsidRDefault="00B708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398" w:rsidRDefault="00B70855">
    <w:pPr>
      <w:pBdr>
        <w:top w:val="nil"/>
        <w:left w:val="nil"/>
        <w:bottom w:val="nil"/>
        <w:right w:val="nil"/>
        <w:between w:val="nil"/>
      </w:pBdr>
      <w:ind w:left="-1134"/>
      <w:rPr>
        <w:color w:val="000000"/>
      </w:rPr>
    </w:pPr>
    <w:r w:rsidRPr="00B70855">
      <w:rPr>
        <w:rFonts w:cs="Calibri"/>
        <w:noProof/>
        <w:sz w:val="24"/>
        <w:szCs w:val="24"/>
        <w:lang w:val="es-CL"/>
      </w:rPr>
      <w:drawing>
        <wp:inline distT="0" distB="0" distL="0" distR="0" wp14:anchorId="202B6C84" wp14:editId="11FE66AF">
          <wp:extent cx="1678940" cy="806450"/>
          <wp:effectExtent l="0" t="0" r="0" b="0"/>
          <wp:docPr id="2" name="Imagen 2" descr="parv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rv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940" cy="806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55" w:rsidRDefault="00B708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A64"/>
    <w:multiLevelType w:val="multilevel"/>
    <w:tmpl w:val="48AC52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0BA65D2"/>
    <w:multiLevelType w:val="multilevel"/>
    <w:tmpl w:val="C91CC80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1646D8E"/>
    <w:multiLevelType w:val="hybridMultilevel"/>
    <w:tmpl w:val="30020E9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22562E"/>
    <w:multiLevelType w:val="multilevel"/>
    <w:tmpl w:val="EC6CAF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21C40FB"/>
    <w:multiLevelType w:val="multilevel"/>
    <w:tmpl w:val="41B07BB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Arial" w:eastAsia="Arial" w:hAnsi="Arial" w:cs="Arial"/>
        <w:b/>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28AD35ED"/>
    <w:multiLevelType w:val="multilevel"/>
    <w:tmpl w:val="16AC02A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0375F07"/>
    <w:multiLevelType w:val="multilevel"/>
    <w:tmpl w:val="D7F205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39497216"/>
    <w:multiLevelType w:val="multilevel"/>
    <w:tmpl w:val="EDCA1FF8"/>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D26031D"/>
    <w:multiLevelType w:val="multilevel"/>
    <w:tmpl w:val="364A3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D5C6B22"/>
    <w:multiLevelType w:val="multilevel"/>
    <w:tmpl w:val="6E9E258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E483FD6"/>
    <w:multiLevelType w:val="multilevel"/>
    <w:tmpl w:val="54628D64"/>
    <w:lvl w:ilvl="0">
      <w:start w:val="1"/>
      <w:numFmt w:val="bullet"/>
      <w:lvlText w:val="●"/>
      <w:lvlJc w:val="left"/>
      <w:pPr>
        <w:ind w:left="1288" w:hanging="359"/>
      </w:pPr>
      <w:rPr>
        <w:rFonts w:ascii="Noto Sans Symbols" w:eastAsia="Noto Sans Symbols" w:hAnsi="Noto Sans Symbols" w:cs="Noto Sans Symbols"/>
        <w:color w:val="000000"/>
        <w:vertAlign w:val="baseline"/>
      </w:rPr>
    </w:lvl>
    <w:lvl w:ilvl="1">
      <w:start w:val="1"/>
      <w:numFmt w:val="bullet"/>
      <w:lvlText w:val="o"/>
      <w:lvlJc w:val="left"/>
      <w:pPr>
        <w:ind w:left="2008" w:hanging="360"/>
      </w:pPr>
      <w:rPr>
        <w:rFonts w:ascii="Courier New" w:eastAsia="Courier New" w:hAnsi="Courier New" w:cs="Courier New"/>
        <w:vertAlign w:val="baseline"/>
      </w:rPr>
    </w:lvl>
    <w:lvl w:ilvl="2">
      <w:start w:val="1"/>
      <w:numFmt w:val="bullet"/>
      <w:lvlText w:val="▪"/>
      <w:lvlJc w:val="left"/>
      <w:pPr>
        <w:ind w:left="2728" w:hanging="360"/>
      </w:pPr>
      <w:rPr>
        <w:rFonts w:ascii="Noto Sans Symbols" w:eastAsia="Noto Sans Symbols" w:hAnsi="Noto Sans Symbols" w:cs="Noto Sans Symbols"/>
        <w:vertAlign w:val="baseline"/>
      </w:rPr>
    </w:lvl>
    <w:lvl w:ilvl="3">
      <w:start w:val="1"/>
      <w:numFmt w:val="bullet"/>
      <w:lvlText w:val="●"/>
      <w:lvlJc w:val="left"/>
      <w:pPr>
        <w:ind w:left="3448" w:hanging="360"/>
      </w:pPr>
      <w:rPr>
        <w:rFonts w:ascii="Noto Sans Symbols" w:eastAsia="Noto Sans Symbols" w:hAnsi="Noto Sans Symbols" w:cs="Noto Sans Symbols"/>
        <w:vertAlign w:val="baseline"/>
      </w:rPr>
    </w:lvl>
    <w:lvl w:ilvl="4">
      <w:start w:val="1"/>
      <w:numFmt w:val="bullet"/>
      <w:lvlText w:val="o"/>
      <w:lvlJc w:val="left"/>
      <w:pPr>
        <w:ind w:left="4168" w:hanging="360"/>
      </w:pPr>
      <w:rPr>
        <w:rFonts w:ascii="Courier New" w:eastAsia="Courier New" w:hAnsi="Courier New" w:cs="Courier New"/>
        <w:vertAlign w:val="baseline"/>
      </w:rPr>
    </w:lvl>
    <w:lvl w:ilvl="5">
      <w:start w:val="1"/>
      <w:numFmt w:val="bullet"/>
      <w:lvlText w:val="▪"/>
      <w:lvlJc w:val="left"/>
      <w:pPr>
        <w:ind w:left="4888" w:hanging="360"/>
      </w:pPr>
      <w:rPr>
        <w:rFonts w:ascii="Noto Sans Symbols" w:eastAsia="Noto Sans Symbols" w:hAnsi="Noto Sans Symbols" w:cs="Noto Sans Symbols"/>
        <w:vertAlign w:val="baseline"/>
      </w:rPr>
    </w:lvl>
    <w:lvl w:ilvl="6">
      <w:start w:val="1"/>
      <w:numFmt w:val="bullet"/>
      <w:lvlText w:val="●"/>
      <w:lvlJc w:val="left"/>
      <w:pPr>
        <w:ind w:left="5608" w:hanging="360"/>
      </w:pPr>
      <w:rPr>
        <w:rFonts w:ascii="Noto Sans Symbols" w:eastAsia="Noto Sans Symbols" w:hAnsi="Noto Sans Symbols" w:cs="Noto Sans Symbols"/>
        <w:vertAlign w:val="baseline"/>
      </w:rPr>
    </w:lvl>
    <w:lvl w:ilvl="7">
      <w:start w:val="1"/>
      <w:numFmt w:val="bullet"/>
      <w:lvlText w:val="o"/>
      <w:lvlJc w:val="left"/>
      <w:pPr>
        <w:ind w:left="6328" w:hanging="360"/>
      </w:pPr>
      <w:rPr>
        <w:rFonts w:ascii="Courier New" w:eastAsia="Courier New" w:hAnsi="Courier New" w:cs="Courier New"/>
        <w:vertAlign w:val="baseline"/>
      </w:rPr>
    </w:lvl>
    <w:lvl w:ilvl="8">
      <w:start w:val="1"/>
      <w:numFmt w:val="bullet"/>
      <w:lvlText w:val="▪"/>
      <w:lvlJc w:val="left"/>
      <w:pPr>
        <w:ind w:left="7048" w:hanging="360"/>
      </w:pPr>
      <w:rPr>
        <w:rFonts w:ascii="Noto Sans Symbols" w:eastAsia="Noto Sans Symbols" w:hAnsi="Noto Sans Symbols" w:cs="Noto Sans Symbols"/>
        <w:vertAlign w:val="baseline"/>
      </w:rPr>
    </w:lvl>
  </w:abstractNum>
  <w:abstractNum w:abstractNumId="11" w15:restartNumberingAfterBreak="0">
    <w:nsid w:val="5E5F395C"/>
    <w:multiLevelType w:val="multilevel"/>
    <w:tmpl w:val="6BCAA82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61E4319A"/>
    <w:multiLevelType w:val="multilevel"/>
    <w:tmpl w:val="20DCE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39465D7"/>
    <w:multiLevelType w:val="multilevel"/>
    <w:tmpl w:val="7FFA0F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BC77556"/>
    <w:multiLevelType w:val="multilevel"/>
    <w:tmpl w:val="76B2EC3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6C9E31A4"/>
    <w:multiLevelType w:val="multilevel"/>
    <w:tmpl w:val="50A8C81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FF55F42"/>
    <w:multiLevelType w:val="hybridMultilevel"/>
    <w:tmpl w:val="AA50458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A514EEE"/>
    <w:multiLevelType w:val="multilevel"/>
    <w:tmpl w:val="735869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6"/>
  </w:num>
  <w:num w:numId="3">
    <w:abstractNumId w:val="11"/>
  </w:num>
  <w:num w:numId="4">
    <w:abstractNumId w:val="17"/>
  </w:num>
  <w:num w:numId="5">
    <w:abstractNumId w:val="7"/>
  </w:num>
  <w:num w:numId="6">
    <w:abstractNumId w:val="10"/>
  </w:num>
  <w:num w:numId="7">
    <w:abstractNumId w:val="9"/>
  </w:num>
  <w:num w:numId="8">
    <w:abstractNumId w:val="14"/>
  </w:num>
  <w:num w:numId="9">
    <w:abstractNumId w:val="5"/>
  </w:num>
  <w:num w:numId="10">
    <w:abstractNumId w:val="15"/>
  </w:num>
  <w:num w:numId="11">
    <w:abstractNumId w:val="1"/>
  </w:num>
  <w:num w:numId="12">
    <w:abstractNumId w:val="3"/>
  </w:num>
  <w:num w:numId="13">
    <w:abstractNumId w:val="8"/>
  </w:num>
  <w:num w:numId="14">
    <w:abstractNumId w:val="13"/>
  </w:num>
  <w:num w:numId="15">
    <w:abstractNumId w:val="0"/>
  </w:num>
  <w:num w:numId="16">
    <w:abstractNumId w:val="1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24398"/>
    <w:rsid w:val="00265A98"/>
    <w:rsid w:val="006900E8"/>
    <w:rsid w:val="00B70855"/>
    <w:rsid w:val="00EA47E6"/>
    <w:rsid w:val="00F243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B146"/>
  <w15:docId w15:val="{C0522293-6F73-43BD-809C-0FC1D89F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B70855"/>
    <w:pPr>
      <w:tabs>
        <w:tab w:val="center" w:pos="4419"/>
        <w:tab w:val="right" w:pos="8838"/>
      </w:tabs>
    </w:pPr>
  </w:style>
  <w:style w:type="character" w:customStyle="1" w:styleId="EncabezadoCar">
    <w:name w:val="Encabezado Car"/>
    <w:basedOn w:val="Fuentedeprrafopredeter"/>
    <w:link w:val="Encabezado"/>
    <w:uiPriority w:val="99"/>
    <w:rsid w:val="00B70855"/>
  </w:style>
  <w:style w:type="paragraph" w:styleId="Piedepgina">
    <w:name w:val="footer"/>
    <w:basedOn w:val="Normal"/>
    <w:link w:val="PiedepginaCar"/>
    <w:uiPriority w:val="99"/>
    <w:unhideWhenUsed/>
    <w:rsid w:val="00B70855"/>
    <w:pPr>
      <w:tabs>
        <w:tab w:val="center" w:pos="4419"/>
        <w:tab w:val="right" w:pos="8838"/>
      </w:tabs>
    </w:pPr>
  </w:style>
  <w:style w:type="character" w:customStyle="1" w:styleId="PiedepginaCar">
    <w:name w:val="Pie de página Car"/>
    <w:basedOn w:val="Fuentedeprrafopredeter"/>
    <w:link w:val="Piedepgina"/>
    <w:uiPriority w:val="99"/>
    <w:rsid w:val="00B70855"/>
  </w:style>
  <w:style w:type="paragraph" w:styleId="Prrafodelista">
    <w:name w:val="List Paragraph"/>
    <w:basedOn w:val="Normal"/>
    <w:uiPriority w:val="34"/>
    <w:qFormat/>
    <w:rsid w:val="00EA4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2264</Words>
  <Characters>12456</Characters>
  <Application>Microsoft Office Word</Application>
  <DocSecurity>0</DocSecurity>
  <Lines>103</Lines>
  <Paragraphs>29</Paragraphs>
  <ScaleCrop>false</ScaleCrop>
  <Company>Hewlett-Packard Company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Ferranty</cp:lastModifiedBy>
  <cp:revision>5</cp:revision>
  <dcterms:created xsi:type="dcterms:W3CDTF">2018-10-25T18:38:00Z</dcterms:created>
  <dcterms:modified xsi:type="dcterms:W3CDTF">2018-10-26T18:42:00Z</dcterms:modified>
</cp:coreProperties>
</file>