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E02C2DC" w14:textId="77777777" w:rsidR="00E51F79" w:rsidRDefault="00E51F79">
      <w:pPr>
        <w:jc w:val="center"/>
        <w:rPr>
          <w:rFonts w:ascii="Calibri" w:eastAsia="Calibri" w:hAnsi="Calibri" w:cs="Calibri"/>
          <w:b/>
          <w:sz w:val="30"/>
          <w:szCs w:val="30"/>
        </w:rPr>
      </w:pPr>
      <w:bookmarkStart w:id="0" w:name="_GoBack"/>
      <w:bookmarkEnd w:id="0"/>
    </w:p>
    <w:p w14:paraId="47EE992F" w14:textId="77777777" w:rsidR="002B0491" w:rsidRDefault="00E93FE6">
      <w:pPr>
        <w:jc w:val="center"/>
      </w:pPr>
      <w:r>
        <w:rPr>
          <w:rFonts w:ascii="Calibri" w:eastAsia="Calibri" w:hAnsi="Calibri" w:cs="Calibri"/>
          <w:b/>
          <w:sz w:val="30"/>
          <w:szCs w:val="30"/>
        </w:rPr>
        <w:t>PROGRAMA</w:t>
      </w:r>
    </w:p>
    <w:p w14:paraId="27776CF4" w14:textId="77777777" w:rsidR="002B0491" w:rsidRDefault="002B0491"/>
    <w:p w14:paraId="04207E84" w14:textId="77777777" w:rsidR="00E51F79" w:rsidRDefault="00E51F79">
      <w:pPr>
        <w:rPr>
          <w:rFonts w:ascii="Calibri" w:eastAsia="Calibri" w:hAnsi="Calibri" w:cs="Calibri"/>
          <w:b/>
          <w:sz w:val="24"/>
          <w:szCs w:val="24"/>
        </w:rPr>
      </w:pPr>
    </w:p>
    <w:p w14:paraId="2B9B8E0E" w14:textId="77777777" w:rsidR="002B0491" w:rsidRDefault="00E93FE6">
      <w:r>
        <w:rPr>
          <w:rFonts w:ascii="Calibri" w:eastAsia="Calibri" w:hAnsi="Calibri" w:cs="Calibri"/>
          <w:b/>
          <w:sz w:val="24"/>
          <w:szCs w:val="24"/>
        </w:rPr>
        <w:t>A. Antecedentes Generales.</w:t>
      </w:r>
    </w:p>
    <w:p w14:paraId="09A57885" w14:textId="77777777" w:rsidR="002B0491" w:rsidRDefault="002B0491">
      <w:pPr>
        <w:ind w:left="720"/>
      </w:pPr>
    </w:p>
    <w:p w14:paraId="2C0D3A18" w14:textId="77777777" w:rsidR="002B0491" w:rsidRDefault="00E93FE6">
      <w:pPr>
        <w:jc w:val="both"/>
      </w:pPr>
      <w:r>
        <w:rPr>
          <w:rFonts w:ascii="Calibri" w:eastAsia="Calibri" w:hAnsi="Calibri" w:cs="Calibri"/>
          <w:b/>
          <w:sz w:val="22"/>
          <w:szCs w:val="22"/>
        </w:rPr>
        <w:t>Nombre de la asignatura</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Modelos y Habilidades de Intervención en Psicología Clínica.</w:t>
      </w:r>
    </w:p>
    <w:p w14:paraId="127A71E7" w14:textId="77777777" w:rsidR="002B0491" w:rsidRDefault="00E93FE6">
      <w:r>
        <w:rPr>
          <w:rFonts w:ascii="Calibri" w:eastAsia="Calibri" w:hAnsi="Calibri" w:cs="Calibri"/>
          <w:b/>
          <w:sz w:val="22"/>
          <w:szCs w:val="22"/>
        </w:rPr>
        <w:t>Código de la asignatura</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SMH420</w:t>
      </w:r>
    </w:p>
    <w:p w14:paraId="7E7073D2" w14:textId="77777777" w:rsidR="002B0491" w:rsidRDefault="00E93FE6">
      <w:r>
        <w:rPr>
          <w:rFonts w:ascii="Calibri" w:eastAsia="Calibri" w:hAnsi="Calibri" w:cs="Calibri"/>
          <w:b/>
          <w:sz w:val="22"/>
          <w:szCs w:val="22"/>
        </w:rPr>
        <w:t>Carácter de la asignatura</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Obligatoria.</w:t>
      </w:r>
    </w:p>
    <w:p w14:paraId="3B183560" w14:textId="77777777" w:rsidR="002B0491" w:rsidRDefault="00E93FE6">
      <w:r>
        <w:rPr>
          <w:rFonts w:ascii="Calibri" w:eastAsia="Calibri" w:hAnsi="Calibri" w:cs="Calibri"/>
          <w:b/>
          <w:sz w:val="22"/>
          <w:szCs w:val="22"/>
        </w:rPr>
        <w:t>Tipo de asignatura</w:t>
      </w: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Mixta.</w:t>
      </w:r>
    </w:p>
    <w:p w14:paraId="2AC487E8" w14:textId="77777777" w:rsidR="002B0491" w:rsidRDefault="00E93FE6">
      <w:r>
        <w:rPr>
          <w:rFonts w:ascii="Calibri" w:eastAsia="Calibri" w:hAnsi="Calibri" w:cs="Calibri"/>
          <w:b/>
          <w:sz w:val="22"/>
          <w:szCs w:val="22"/>
        </w:rPr>
        <w:t>Pre-requisitos</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Diagnóstico en la infancia y adolescencia, Diagnóstico </w:t>
      </w:r>
    </w:p>
    <w:p w14:paraId="509E9590" w14:textId="77777777" w:rsidR="002B0491" w:rsidRDefault="00E93FE6">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cognitivo en adultez, Diagnóstico de personalidad en Adultez.</w:t>
      </w:r>
    </w:p>
    <w:p w14:paraId="6EDC9DAF" w14:textId="77777777" w:rsidR="002B0491" w:rsidRDefault="00E93FE6">
      <w:r>
        <w:rPr>
          <w:rFonts w:ascii="Calibri" w:eastAsia="Calibri" w:hAnsi="Calibri" w:cs="Calibri"/>
          <w:b/>
          <w:sz w:val="22"/>
          <w:szCs w:val="22"/>
        </w:rPr>
        <w:t>Créditos</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10 créditos.</w:t>
      </w:r>
    </w:p>
    <w:p w14:paraId="209A43C1" w14:textId="77777777" w:rsidR="002B0491" w:rsidRDefault="00E93FE6">
      <w:r>
        <w:rPr>
          <w:rFonts w:ascii="Calibri" w:eastAsia="Calibri" w:hAnsi="Calibri" w:cs="Calibri"/>
          <w:b/>
          <w:sz w:val="22"/>
          <w:szCs w:val="22"/>
        </w:rPr>
        <w:t>Ubicación en el plan de estudio</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Octavo semestre, nivel de licenciatura.</w:t>
      </w:r>
    </w:p>
    <w:p w14:paraId="5925FC48" w14:textId="77777777" w:rsidR="002B0491" w:rsidRDefault="00E93FE6">
      <w:r>
        <w:rPr>
          <w:rFonts w:ascii="Calibri" w:eastAsia="Calibri" w:hAnsi="Calibri" w:cs="Calibri"/>
          <w:b/>
          <w:sz w:val="22"/>
          <w:szCs w:val="22"/>
        </w:rPr>
        <w:t>Horas académicas semanales</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 4.</w:t>
      </w:r>
    </w:p>
    <w:p w14:paraId="214C46B3" w14:textId="77777777" w:rsidR="002B0491" w:rsidRDefault="00E93FE6">
      <w:r>
        <w:rPr>
          <w:rFonts w:ascii="Calibri" w:eastAsia="Calibri" w:hAnsi="Calibri" w:cs="Calibri"/>
          <w:b/>
          <w:sz w:val="22"/>
          <w:szCs w:val="22"/>
        </w:rPr>
        <w:t>Total horas académicas por semestre</w:t>
      </w:r>
      <w:r>
        <w:rPr>
          <w:rFonts w:ascii="Calibri" w:eastAsia="Calibri" w:hAnsi="Calibri" w:cs="Calibri"/>
          <w:sz w:val="22"/>
          <w:szCs w:val="22"/>
        </w:rPr>
        <w:tab/>
      </w:r>
      <w:r>
        <w:rPr>
          <w:rFonts w:ascii="Calibri" w:eastAsia="Calibri" w:hAnsi="Calibri" w:cs="Calibri"/>
          <w:sz w:val="22"/>
          <w:szCs w:val="22"/>
        </w:rPr>
        <w:tab/>
        <w:t>: 68.</w:t>
      </w:r>
    </w:p>
    <w:p w14:paraId="06411420" w14:textId="77777777" w:rsidR="002B0491" w:rsidRDefault="002B0491"/>
    <w:p w14:paraId="05936F46" w14:textId="77777777" w:rsidR="00E51F79" w:rsidRDefault="00E51F79">
      <w:pPr>
        <w:rPr>
          <w:rFonts w:ascii="Calibri" w:eastAsia="Calibri" w:hAnsi="Calibri" w:cs="Calibri"/>
          <w:b/>
          <w:sz w:val="24"/>
          <w:szCs w:val="24"/>
        </w:rPr>
      </w:pPr>
    </w:p>
    <w:p w14:paraId="09ADD3F7" w14:textId="77777777" w:rsidR="002B0491" w:rsidRDefault="00E93FE6">
      <w:r>
        <w:rPr>
          <w:rFonts w:ascii="Calibri" w:eastAsia="Calibri" w:hAnsi="Calibri" w:cs="Calibri"/>
          <w:b/>
          <w:sz w:val="24"/>
          <w:szCs w:val="24"/>
        </w:rPr>
        <w:t>B. Intenciones del curso:</w:t>
      </w:r>
    </w:p>
    <w:p w14:paraId="6CA95104" w14:textId="77777777" w:rsidR="002B0491" w:rsidRDefault="002B0491"/>
    <w:p w14:paraId="3695FFB0" w14:textId="77777777" w:rsidR="002B0491" w:rsidRDefault="00E93FE6">
      <w:pPr>
        <w:jc w:val="both"/>
      </w:pPr>
      <w:r>
        <w:rPr>
          <w:rFonts w:ascii="Calibri" w:eastAsia="Calibri" w:hAnsi="Calibri" w:cs="Calibri"/>
          <w:sz w:val="22"/>
          <w:szCs w:val="22"/>
        </w:rPr>
        <w:t xml:space="preserve">Este es un curso disciplinar que se dicta en el octavo </w:t>
      </w:r>
      <w:proofErr w:type="gramStart"/>
      <w:r>
        <w:rPr>
          <w:rFonts w:ascii="Calibri" w:eastAsia="Calibri" w:hAnsi="Calibri" w:cs="Calibri"/>
          <w:sz w:val="22"/>
          <w:szCs w:val="22"/>
        </w:rPr>
        <w:t>semestre,  a</w:t>
      </w:r>
      <w:proofErr w:type="gramEnd"/>
      <w:r>
        <w:rPr>
          <w:rFonts w:ascii="Calibri" w:eastAsia="Calibri" w:hAnsi="Calibri" w:cs="Calibri"/>
          <w:sz w:val="22"/>
          <w:szCs w:val="22"/>
        </w:rPr>
        <w:t xml:space="preserve"> nivel de licenciatura.</w:t>
      </w:r>
    </w:p>
    <w:p w14:paraId="337ED8E2" w14:textId="77777777" w:rsidR="002B0491" w:rsidRDefault="002B0491">
      <w:pPr>
        <w:jc w:val="both"/>
      </w:pPr>
    </w:p>
    <w:p w14:paraId="245316B1" w14:textId="23B7412F" w:rsidR="002B0491" w:rsidRDefault="00E93FE6">
      <w:pPr>
        <w:jc w:val="both"/>
      </w:pPr>
      <w:r>
        <w:rPr>
          <w:rFonts w:ascii="Calibri" w:eastAsia="Calibri" w:hAnsi="Calibri" w:cs="Calibri"/>
          <w:sz w:val="22"/>
          <w:szCs w:val="22"/>
        </w:rPr>
        <w:t>Este curso busca que las y los estudian</w:t>
      </w:r>
      <w:r w:rsidR="00926EB8">
        <w:rPr>
          <w:rFonts w:ascii="Calibri" w:eastAsia="Calibri" w:hAnsi="Calibri" w:cs="Calibri"/>
          <w:sz w:val="22"/>
          <w:szCs w:val="22"/>
        </w:rPr>
        <w:t>tes conozcan las habilidades es</w:t>
      </w:r>
      <w:r>
        <w:rPr>
          <w:rFonts w:ascii="Calibri" w:eastAsia="Calibri" w:hAnsi="Calibri" w:cs="Calibri"/>
          <w:sz w:val="22"/>
          <w:szCs w:val="22"/>
        </w:rPr>
        <w:t xml:space="preserve">enciales, conceptos básicos para la práctica clínica y modelos de intervención en cuatro enfoques teóricos. Junto con esto, se analiza el concepto de la persona del terapeuta y se espera </w:t>
      </w:r>
      <w:proofErr w:type="gramStart"/>
      <w:r>
        <w:rPr>
          <w:rFonts w:ascii="Calibri" w:eastAsia="Calibri" w:hAnsi="Calibri" w:cs="Calibri"/>
          <w:sz w:val="22"/>
          <w:szCs w:val="22"/>
        </w:rPr>
        <w:t>que  estudiantes</w:t>
      </w:r>
      <w:proofErr w:type="gramEnd"/>
      <w:r>
        <w:rPr>
          <w:rFonts w:ascii="Calibri" w:eastAsia="Calibri" w:hAnsi="Calibri" w:cs="Calibri"/>
          <w:sz w:val="22"/>
          <w:szCs w:val="22"/>
        </w:rPr>
        <w:t xml:space="preserve"> se autoevalúen considerando las competencias que han desarrollado a lo largo de su proceso de formación y detecten los focos de trabajo personal en que deben avanzar.</w:t>
      </w:r>
    </w:p>
    <w:p w14:paraId="229A4DCF" w14:textId="77777777" w:rsidR="002B0491" w:rsidRDefault="002B0491">
      <w:pPr>
        <w:jc w:val="both"/>
      </w:pPr>
    </w:p>
    <w:p w14:paraId="14A7B8F2" w14:textId="77777777" w:rsidR="002B0491" w:rsidRDefault="00E93FE6">
      <w:pPr>
        <w:jc w:val="both"/>
      </w:pPr>
      <w:r>
        <w:rPr>
          <w:rFonts w:ascii="Calibri" w:eastAsia="Calibri" w:hAnsi="Calibri" w:cs="Calibri"/>
          <w:sz w:val="22"/>
          <w:szCs w:val="22"/>
        </w:rPr>
        <w:t>Para ello, se brinda experiencias que permitan observar y entrenar habilidades clínicas que se requieren en el proceso de intervención breve, junto con generar instancias de autoevaluación que permitan que la y el estudiante realice una reflexión sobre su rol como terapeuta y las implicancias éticas que tiene el ejercicio profesional.</w:t>
      </w:r>
    </w:p>
    <w:p w14:paraId="016EDEFB" w14:textId="77777777" w:rsidR="002B0491" w:rsidRDefault="002B0491">
      <w:pPr>
        <w:jc w:val="both"/>
      </w:pPr>
    </w:p>
    <w:p w14:paraId="156CE61A" w14:textId="77B0DF03" w:rsidR="002B0491" w:rsidRDefault="00E93FE6">
      <w:pPr>
        <w:jc w:val="both"/>
      </w:pPr>
      <w:r>
        <w:rPr>
          <w:rFonts w:ascii="Calibri" w:eastAsia="Calibri" w:hAnsi="Calibri" w:cs="Calibri"/>
          <w:sz w:val="22"/>
          <w:szCs w:val="22"/>
        </w:rPr>
        <w:t>Las y los estudiantes conocerán un modelo de intervención psicoterapéutica de cada enfoque</w:t>
      </w:r>
      <w:r w:rsidR="00E51F79">
        <w:rPr>
          <w:rFonts w:ascii="Calibri" w:eastAsia="Calibri" w:hAnsi="Calibri" w:cs="Calibri"/>
          <w:sz w:val="22"/>
          <w:szCs w:val="22"/>
        </w:rPr>
        <w:t xml:space="preserve"> en el abordaje de problemas de salud mental prevalentes a nivel nacional en niños/as, adultos y familias. S</w:t>
      </w:r>
      <w:r w:rsidR="00926EB8">
        <w:rPr>
          <w:rFonts w:ascii="Calibri" w:eastAsia="Calibri" w:hAnsi="Calibri" w:cs="Calibri"/>
          <w:sz w:val="22"/>
          <w:szCs w:val="22"/>
        </w:rPr>
        <w:t>e profundizará en el modelo</w:t>
      </w:r>
      <w:r>
        <w:rPr>
          <w:rFonts w:ascii="Calibri" w:eastAsia="Calibri" w:hAnsi="Calibri" w:cs="Calibri"/>
          <w:sz w:val="22"/>
          <w:szCs w:val="22"/>
        </w:rPr>
        <w:t xml:space="preserve"> </w:t>
      </w:r>
      <w:r w:rsidR="00926EB8">
        <w:rPr>
          <w:rFonts w:ascii="Calibri" w:eastAsia="Calibri" w:hAnsi="Calibri" w:cs="Calibri"/>
          <w:sz w:val="22"/>
          <w:szCs w:val="22"/>
        </w:rPr>
        <w:t>d</w:t>
      </w:r>
      <w:r>
        <w:rPr>
          <w:rFonts w:ascii="Calibri" w:eastAsia="Calibri" w:hAnsi="Calibri" w:cs="Calibri"/>
          <w:sz w:val="22"/>
          <w:szCs w:val="22"/>
        </w:rPr>
        <w:t>e</w:t>
      </w:r>
      <w:r w:rsidR="00E51F79">
        <w:rPr>
          <w:rFonts w:ascii="Calibri" w:eastAsia="Calibri" w:hAnsi="Calibri" w:cs="Calibri"/>
          <w:sz w:val="22"/>
          <w:szCs w:val="22"/>
        </w:rPr>
        <w:t xml:space="preserve"> habilidades de ayuda y modelo de </w:t>
      </w:r>
      <w:r>
        <w:rPr>
          <w:rFonts w:ascii="Calibri" w:eastAsia="Calibri" w:hAnsi="Calibri" w:cs="Calibri"/>
          <w:sz w:val="22"/>
          <w:szCs w:val="22"/>
        </w:rPr>
        <w:t>intervención en crisis.</w:t>
      </w:r>
    </w:p>
    <w:p w14:paraId="0DC43FA7" w14:textId="77777777" w:rsidR="002B0491" w:rsidRPr="001F0E81" w:rsidRDefault="002B0491">
      <w:pPr>
        <w:jc w:val="both"/>
        <w:rPr>
          <w:color w:val="auto"/>
        </w:rPr>
      </w:pPr>
    </w:p>
    <w:p w14:paraId="3F0B2C48" w14:textId="1578438D" w:rsidR="007F19BB" w:rsidRPr="001F0E81" w:rsidRDefault="00E93FE6" w:rsidP="001F0E81">
      <w:pPr>
        <w:jc w:val="both"/>
        <w:rPr>
          <w:color w:val="auto"/>
        </w:rPr>
      </w:pPr>
      <w:r w:rsidRPr="001F0E81">
        <w:rPr>
          <w:rFonts w:ascii="Calibri" w:eastAsia="Calibri" w:hAnsi="Calibri" w:cs="Calibri"/>
          <w:color w:val="auto"/>
          <w:sz w:val="22"/>
          <w:szCs w:val="22"/>
        </w:rPr>
        <w:t xml:space="preserve">Llevarán a la práctica nociones clínicas básicas, tales como el encuadre, </w:t>
      </w:r>
      <w:proofErr w:type="spellStart"/>
      <w:r w:rsidRPr="001F0E81">
        <w:rPr>
          <w:rFonts w:ascii="Calibri" w:eastAsia="Calibri" w:hAnsi="Calibri" w:cs="Calibri"/>
          <w:color w:val="auto"/>
          <w:sz w:val="22"/>
          <w:szCs w:val="22"/>
        </w:rPr>
        <w:t>setting</w:t>
      </w:r>
      <w:proofErr w:type="spellEnd"/>
      <w:r w:rsidRPr="001F0E81">
        <w:rPr>
          <w:rFonts w:ascii="Calibri" w:eastAsia="Calibri" w:hAnsi="Calibri" w:cs="Calibri"/>
          <w:color w:val="auto"/>
          <w:sz w:val="22"/>
          <w:szCs w:val="22"/>
        </w:rPr>
        <w:t>, planteamiento de objetivos terapéuticos y el diagnóstico descriptivo y comprensivo del paciente adulto.</w:t>
      </w:r>
      <w:r w:rsidR="00E51F79" w:rsidRPr="001F0E81">
        <w:rPr>
          <w:rFonts w:ascii="Calibri" w:eastAsia="Calibri" w:hAnsi="Calibri" w:cs="Calibri"/>
          <w:color w:val="auto"/>
          <w:sz w:val="22"/>
          <w:szCs w:val="22"/>
        </w:rPr>
        <w:t xml:space="preserve"> </w:t>
      </w:r>
    </w:p>
    <w:p w14:paraId="4425143D" w14:textId="77777777" w:rsidR="002B0491" w:rsidRDefault="002B0491"/>
    <w:p w14:paraId="76740FB9" w14:textId="77777777" w:rsidR="001F0E81" w:rsidRDefault="001F0E81"/>
    <w:p w14:paraId="5780D5C7" w14:textId="77777777" w:rsidR="00BA6CFF" w:rsidRDefault="00BA6CFF"/>
    <w:p w14:paraId="049605A5" w14:textId="77777777" w:rsidR="002B0491" w:rsidRDefault="00E93FE6">
      <w:r>
        <w:rPr>
          <w:rFonts w:ascii="Calibri" w:eastAsia="Calibri" w:hAnsi="Calibri" w:cs="Calibri"/>
          <w:b/>
          <w:sz w:val="24"/>
          <w:szCs w:val="24"/>
        </w:rPr>
        <w:lastRenderedPageBreak/>
        <w:t xml:space="preserve">C. Competencias del curso:  </w:t>
      </w:r>
    </w:p>
    <w:p w14:paraId="0A632FF6" w14:textId="77777777" w:rsidR="002B0491" w:rsidRDefault="002B0491">
      <w:pPr>
        <w:jc w:val="both"/>
      </w:pPr>
    </w:p>
    <w:p w14:paraId="1A339981" w14:textId="77777777" w:rsidR="002B0491" w:rsidRDefault="00E93FE6" w:rsidP="00BA6CFF">
      <w:pPr>
        <w:jc w:val="both"/>
      </w:pPr>
      <w:r>
        <w:rPr>
          <w:rFonts w:ascii="Calibri" w:eastAsia="Calibri" w:hAnsi="Calibri" w:cs="Calibri"/>
          <w:sz w:val="22"/>
          <w:szCs w:val="22"/>
        </w:rPr>
        <w:t xml:space="preserve">El perfil del estudiante UDD considera el desarrollo de </w:t>
      </w:r>
      <w:r w:rsidRPr="00BA6CFF">
        <w:rPr>
          <w:rFonts w:ascii="Calibri" w:eastAsia="Calibri" w:hAnsi="Calibri" w:cs="Calibri"/>
          <w:b/>
          <w:sz w:val="22"/>
          <w:szCs w:val="22"/>
          <w:u w:val="single"/>
        </w:rPr>
        <w:t>competencias genéricas</w:t>
      </w:r>
      <w:r>
        <w:rPr>
          <w:rFonts w:ascii="Calibri" w:eastAsia="Calibri" w:hAnsi="Calibri" w:cs="Calibri"/>
          <w:sz w:val="22"/>
          <w:szCs w:val="22"/>
        </w:rPr>
        <w:t xml:space="preserve"> en ocho ámbitos: Eficiencia, Responsabilidad Pública, Ética, Autonomía, Emprendimiento y Liderazgo, Visión Global, Comunicación y Visión Analítica. El presente curso se orienta al desarrollo de la competencia genérica</w:t>
      </w:r>
      <w:r w:rsidR="00BA6CFF">
        <w:rPr>
          <w:rFonts w:ascii="Calibri" w:eastAsia="Calibri" w:hAnsi="Calibri" w:cs="Calibri"/>
          <w:sz w:val="22"/>
          <w:szCs w:val="22"/>
        </w:rPr>
        <w:t xml:space="preserve"> (Licenciatura)</w:t>
      </w:r>
      <w:r>
        <w:rPr>
          <w:rFonts w:ascii="Calibri" w:eastAsia="Calibri" w:hAnsi="Calibri" w:cs="Calibri"/>
          <w:sz w:val="22"/>
          <w:szCs w:val="22"/>
        </w:rPr>
        <w:t xml:space="preserve">: </w:t>
      </w:r>
      <w:r w:rsidR="00BA6CFF">
        <w:rPr>
          <w:rFonts w:ascii="Calibri" w:eastAsia="Calibri" w:hAnsi="Calibri" w:cs="Calibri"/>
          <w:b/>
          <w:sz w:val="22"/>
          <w:szCs w:val="22"/>
        </w:rPr>
        <w:t>Ética</w:t>
      </w:r>
    </w:p>
    <w:p w14:paraId="4894B8FD" w14:textId="77777777" w:rsidR="00BA6CFF" w:rsidRPr="00BA6CFF" w:rsidRDefault="00E93FE6" w:rsidP="00BA6CFF">
      <w:pPr>
        <w:jc w:val="both"/>
        <w:rPr>
          <w:b/>
        </w:rPr>
      </w:pPr>
      <w:r>
        <w:rPr>
          <w:rFonts w:ascii="Calibri" w:eastAsia="Calibri" w:hAnsi="Calibri" w:cs="Calibri"/>
          <w:sz w:val="22"/>
          <w:szCs w:val="22"/>
        </w:rPr>
        <w:t xml:space="preserve">El perfil del psicólogo está compuesto por </w:t>
      </w:r>
      <w:r w:rsidRPr="00BA6CFF">
        <w:rPr>
          <w:rFonts w:ascii="Calibri" w:eastAsia="Calibri" w:hAnsi="Calibri" w:cs="Calibri"/>
          <w:b/>
          <w:sz w:val="22"/>
          <w:szCs w:val="22"/>
          <w:u w:val="single"/>
        </w:rPr>
        <w:t>competencias específicas</w:t>
      </w:r>
      <w:r>
        <w:rPr>
          <w:rFonts w:ascii="Calibri" w:eastAsia="Calibri" w:hAnsi="Calibri" w:cs="Calibri"/>
          <w:sz w:val="22"/>
          <w:szCs w:val="22"/>
        </w:rPr>
        <w:t xml:space="preserve"> que se organizan en cinco dominios: Dominio Teórico, Integración Sistémica, Rigurosidad Científica, Diagnóstico e Intervención. El presente curso se orienta a desarrollar la</w:t>
      </w:r>
      <w:r w:rsidR="00BA6CFF">
        <w:rPr>
          <w:rFonts w:ascii="Calibri" w:eastAsia="Calibri" w:hAnsi="Calibri" w:cs="Calibri"/>
          <w:sz w:val="22"/>
          <w:szCs w:val="22"/>
        </w:rPr>
        <w:t>s</w:t>
      </w:r>
      <w:r>
        <w:rPr>
          <w:rFonts w:ascii="Calibri" w:eastAsia="Calibri" w:hAnsi="Calibri" w:cs="Calibri"/>
          <w:sz w:val="22"/>
          <w:szCs w:val="22"/>
        </w:rPr>
        <w:t xml:space="preserve"> competencia</w:t>
      </w:r>
      <w:r w:rsidR="00BA6CFF">
        <w:rPr>
          <w:rFonts w:ascii="Calibri" w:eastAsia="Calibri" w:hAnsi="Calibri" w:cs="Calibri"/>
          <w:sz w:val="22"/>
          <w:szCs w:val="22"/>
        </w:rPr>
        <w:t>s</w:t>
      </w:r>
      <w:r>
        <w:rPr>
          <w:rFonts w:ascii="Calibri" w:eastAsia="Calibri" w:hAnsi="Calibri" w:cs="Calibri"/>
          <w:sz w:val="22"/>
          <w:szCs w:val="22"/>
        </w:rPr>
        <w:t xml:space="preserve"> específica</w:t>
      </w:r>
      <w:r w:rsidR="00BA6CFF">
        <w:rPr>
          <w:rFonts w:ascii="Calibri" w:eastAsia="Calibri" w:hAnsi="Calibri" w:cs="Calibri"/>
          <w:sz w:val="22"/>
          <w:szCs w:val="22"/>
        </w:rPr>
        <w:t>s del perfil en el ciclo de (Licenciatura</w:t>
      </w:r>
      <w:r>
        <w:rPr>
          <w:rFonts w:ascii="Calibri" w:eastAsia="Calibri" w:hAnsi="Calibri" w:cs="Calibri"/>
          <w:sz w:val="22"/>
          <w:szCs w:val="22"/>
        </w:rPr>
        <w:t xml:space="preserve">): </w:t>
      </w:r>
      <w:r w:rsidR="00BA6CFF" w:rsidRPr="00BA6CFF">
        <w:rPr>
          <w:rFonts w:ascii="Calibri" w:eastAsia="Calibri" w:hAnsi="Calibri" w:cs="Calibri"/>
          <w:b/>
          <w:sz w:val="22"/>
          <w:szCs w:val="22"/>
        </w:rPr>
        <w:t>Diagnóstico, Intervención y Rigurosidad Científica.</w:t>
      </w:r>
    </w:p>
    <w:p w14:paraId="03089DE8" w14:textId="77777777" w:rsidR="00E51F79" w:rsidRDefault="00E51F79" w:rsidP="00BA6CFF">
      <w:pPr>
        <w:jc w:val="both"/>
        <w:rPr>
          <w:rFonts w:ascii="Calibri" w:eastAsia="Calibri" w:hAnsi="Calibri" w:cs="Calibri"/>
          <w:sz w:val="22"/>
          <w:szCs w:val="22"/>
        </w:rPr>
      </w:pPr>
    </w:p>
    <w:p w14:paraId="0C89948F" w14:textId="77777777" w:rsidR="00BA6CFF" w:rsidRDefault="00BA6CFF" w:rsidP="00BA6CFF">
      <w:pPr>
        <w:jc w:val="both"/>
        <w:rPr>
          <w:rFonts w:ascii="Calibri" w:eastAsia="Calibri" w:hAnsi="Calibri" w:cs="Calibri"/>
          <w:sz w:val="22"/>
          <w:szCs w:val="22"/>
        </w:rPr>
      </w:pPr>
      <w:r w:rsidRPr="00F11811">
        <w:rPr>
          <w:rFonts w:ascii="Calibri" w:eastAsia="Calibri" w:hAnsi="Calibri" w:cs="Calibri"/>
          <w:sz w:val="22"/>
          <w:szCs w:val="22"/>
        </w:rPr>
        <w:t>A continuación, se presenta una tabla que describe la competencia específica (</w:t>
      </w:r>
      <w:r w:rsidRPr="00BA6CFF">
        <w:rPr>
          <w:rFonts w:ascii="Calibri" w:eastAsia="Calibri" w:hAnsi="Calibri" w:cs="Calibri"/>
          <w:sz w:val="22"/>
          <w:szCs w:val="22"/>
        </w:rPr>
        <w:t>Diagnóstico, Intervención y Rigurosidad Científica</w:t>
      </w:r>
      <w:r>
        <w:rPr>
          <w:rFonts w:ascii="Calibri" w:eastAsia="Calibri" w:hAnsi="Calibri" w:cs="Calibri"/>
          <w:sz w:val="22"/>
          <w:szCs w:val="22"/>
        </w:rPr>
        <w:t>) y genérica (Ética</w:t>
      </w:r>
      <w:r w:rsidRPr="00F11811">
        <w:rPr>
          <w:rFonts w:ascii="Calibri" w:eastAsia="Calibri" w:hAnsi="Calibri" w:cs="Calibri"/>
          <w:sz w:val="22"/>
          <w:szCs w:val="22"/>
        </w:rPr>
        <w:t xml:space="preserve">) que este programa desarrolla y se plantea la </w:t>
      </w:r>
      <w:r w:rsidRPr="00F11811">
        <w:rPr>
          <w:rFonts w:ascii="Calibri" w:eastAsia="Calibri" w:hAnsi="Calibri" w:cs="Calibri"/>
          <w:b/>
          <w:sz w:val="22"/>
          <w:szCs w:val="22"/>
          <w:u w:val="single"/>
        </w:rPr>
        <w:t>sub-competencia</w:t>
      </w:r>
      <w:r w:rsidRPr="00F11811">
        <w:rPr>
          <w:rFonts w:ascii="Calibri" w:eastAsia="Calibri" w:hAnsi="Calibri" w:cs="Calibri"/>
          <w:sz w:val="22"/>
          <w:szCs w:val="22"/>
        </w:rPr>
        <w:t xml:space="preserve"> central del curso que integra ambas competencias.</w:t>
      </w:r>
    </w:p>
    <w:p w14:paraId="1514F2D7" w14:textId="77777777" w:rsidR="00BA6CFF" w:rsidRPr="00437B87" w:rsidRDefault="00BA6CFF" w:rsidP="00BA6CFF">
      <w:pPr>
        <w:jc w:val="both"/>
        <w:rPr>
          <w:rFonts w:ascii="Calibri" w:eastAsia="Calibri" w:hAnsi="Calibri" w:cs="Calibri"/>
          <w:sz w:val="24"/>
          <w:szCs w:val="24"/>
        </w:rPr>
      </w:pPr>
    </w:p>
    <w:tbl>
      <w:tblPr>
        <w:tblStyle w:val="Tablaconcuadrcula"/>
        <w:tblW w:w="0" w:type="auto"/>
        <w:tblLook w:val="04A0" w:firstRow="1" w:lastRow="0" w:firstColumn="1" w:lastColumn="0" w:noHBand="0" w:noVBand="1"/>
      </w:tblPr>
      <w:tblGrid>
        <w:gridCol w:w="4981"/>
        <w:gridCol w:w="4981"/>
      </w:tblGrid>
      <w:tr w:rsidR="00BA6CFF" w:rsidRPr="00630ED8" w14:paraId="1605F307" w14:textId="77777777" w:rsidTr="00313C4D">
        <w:tc>
          <w:tcPr>
            <w:tcW w:w="4981" w:type="dxa"/>
            <w:shd w:val="clear" w:color="auto" w:fill="D9D9D9" w:themeFill="background1" w:themeFillShade="D9"/>
          </w:tcPr>
          <w:p w14:paraId="5FB4E11E" w14:textId="77777777" w:rsidR="00BA6CFF" w:rsidRPr="00630ED8" w:rsidRDefault="00BA6CFF" w:rsidP="00313C4D">
            <w:pPr>
              <w:rPr>
                <w:rFonts w:ascii="Calibri" w:eastAsia="Calibri" w:hAnsi="Calibri" w:cs="Calibri"/>
                <w:b/>
                <w:sz w:val="22"/>
                <w:szCs w:val="22"/>
              </w:rPr>
            </w:pPr>
            <w:r w:rsidRPr="00630ED8">
              <w:rPr>
                <w:rFonts w:ascii="Calibri" w:eastAsia="Calibri" w:hAnsi="Calibri" w:cs="Calibri"/>
                <w:b/>
                <w:sz w:val="22"/>
                <w:szCs w:val="22"/>
              </w:rPr>
              <w:t>C</w:t>
            </w:r>
            <w:r>
              <w:rPr>
                <w:rFonts w:ascii="Calibri" w:eastAsia="Calibri" w:hAnsi="Calibri" w:cs="Calibri"/>
                <w:b/>
                <w:sz w:val="22"/>
                <w:szCs w:val="22"/>
              </w:rPr>
              <w:t>ompetencia Genérica a nivel de Licenciatura</w:t>
            </w:r>
          </w:p>
        </w:tc>
        <w:tc>
          <w:tcPr>
            <w:tcW w:w="4981" w:type="dxa"/>
            <w:shd w:val="clear" w:color="auto" w:fill="D9D9D9" w:themeFill="background1" w:themeFillShade="D9"/>
          </w:tcPr>
          <w:p w14:paraId="392D32E3" w14:textId="77777777" w:rsidR="00BA6CFF" w:rsidRPr="00630ED8" w:rsidRDefault="00BA6CFF" w:rsidP="00313C4D">
            <w:pPr>
              <w:jc w:val="center"/>
              <w:rPr>
                <w:rFonts w:ascii="Calibri" w:eastAsia="Calibri" w:hAnsi="Calibri" w:cs="Calibri"/>
                <w:b/>
                <w:sz w:val="22"/>
                <w:szCs w:val="22"/>
              </w:rPr>
            </w:pPr>
            <w:r w:rsidRPr="00630ED8">
              <w:rPr>
                <w:rFonts w:ascii="Calibri" w:eastAsia="Calibri" w:hAnsi="Calibri" w:cs="Calibri"/>
                <w:b/>
                <w:sz w:val="22"/>
                <w:szCs w:val="22"/>
              </w:rPr>
              <w:t>Sub-competencia del Curso</w:t>
            </w:r>
          </w:p>
        </w:tc>
      </w:tr>
      <w:tr w:rsidR="00BA6CFF" w:rsidRPr="00630ED8" w14:paraId="7BEDF92B" w14:textId="77777777" w:rsidTr="00313C4D">
        <w:tc>
          <w:tcPr>
            <w:tcW w:w="4981" w:type="dxa"/>
          </w:tcPr>
          <w:p w14:paraId="7D490EBC" w14:textId="77777777" w:rsidR="00BA6CFF" w:rsidRDefault="00BA6CFF" w:rsidP="00BA6CFF">
            <w:pPr>
              <w:jc w:val="both"/>
              <w:rPr>
                <w:rFonts w:ascii="Calibri" w:eastAsia="Calibri" w:hAnsi="Calibri" w:cs="Calibri"/>
                <w:b/>
                <w:sz w:val="22"/>
                <w:szCs w:val="22"/>
              </w:rPr>
            </w:pPr>
            <w:r>
              <w:rPr>
                <w:rFonts w:ascii="Calibri" w:eastAsia="Calibri" w:hAnsi="Calibri" w:cs="Calibri"/>
                <w:b/>
                <w:sz w:val="22"/>
                <w:szCs w:val="22"/>
              </w:rPr>
              <w:t>Ética</w:t>
            </w:r>
          </w:p>
          <w:p w14:paraId="76C72F2A" w14:textId="77777777" w:rsidR="00BA6CFF" w:rsidRPr="00BA6CFF" w:rsidRDefault="00BA6CFF" w:rsidP="00BA6CFF">
            <w:pPr>
              <w:jc w:val="both"/>
              <w:rPr>
                <w:rFonts w:ascii="Calibri" w:eastAsia="Calibri" w:hAnsi="Calibri" w:cs="Calibri"/>
                <w:sz w:val="22"/>
                <w:szCs w:val="22"/>
              </w:rPr>
            </w:pPr>
            <w:r w:rsidRPr="00BA6CFF">
              <w:rPr>
                <w:rFonts w:ascii="Calibri" w:eastAsia="Calibri" w:hAnsi="Calibri" w:cs="Calibri"/>
                <w:sz w:val="22"/>
                <w:szCs w:val="22"/>
              </w:rPr>
              <w:t>-Analizar proyectos de intervención, verificando el cumplimiento de los criterios éticos de la disciplina y el respeto a la dignidad de las personas.</w:t>
            </w:r>
          </w:p>
          <w:p w14:paraId="52695B9D" w14:textId="77777777" w:rsidR="00BA6CFF" w:rsidRPr="00BA6CFF" w:rsidRDefault="00BA6CFF" w:rsidP="00BA6CFF">
            <w:pPr>
              <w:jc w:val="both"/>
              <w:rPr>
                <w:rFonts w:ascii="Calibri" w:eastAsia="Calibri" w:hAnsi="Calibri" w:cs="Calibri"/>
                <w:sz w:val="22"/>
                <w:szCs w:val="22"/>
              </w:rPr>
            </w:pPr>
            <w:r w:rsidRPr="00BA6CFF">
              <w:rPr>
                <w:rFonts w:ascii="Calibri" w:eastAsia="Calibri" w:hAnsi="Calibri" w:cs="Calibri"/>
                <w:sz w:val="22"/>
                <w:szCs w:val="22"/>
              </w:rPr>
              <w:t>-Diseñar proyectos de investigación que cumplan con los criterios éticos de la disciplina y el respeto a la dignidad de las personas.</w:t>
            </w:r>
          </w:p>
          <w:p w14:paraId="2EEC6B88" w14:textId="77777777" w:rsidR="00BA6CFF" w:rsidRPr="00630ED8" w:rsidRDefault="00BA6CFF" w:rsidP="00BA6CFF">
            <w:pPr>
              <w:jc w:val="both"/>
              <w:rPr>
                <w:rFonts w:ascii="Calibri" w:eastAsia="Calibri" w:hAnsi="Calibri" w:cs="Calibri"/>
                <w:b/>
                <w:sz w:val="22"/>
                <w:szCs w:val="22"/>
              </w:rPr>
            </w:pPr>
          </w:p>
        </w:tc>
        <w:tc>
          <w:tcPr>
            <w:tcW w:w="4981" w:type="dxa"/>
            <w:vMerge w:val="restart"/>
          </w:tcPr>
          <w:p w14:paraId="3EE5FD8C" w14:textId="77777777" w:rsidR="00BA6CFF" w:rsidRPr="00630ED8" w:rsidRDefault="00BA6CFF" w:rsidP="00313C4D">
            <w:pPr>
              <w:rPr>
                <w:rFonts w:asciiTheme="minorHAnsi" w:hAnsiTheme="minorHAnsi"/>
                <w:sz w:val="22"/>
                <w:szCs w:val="22"/>
              </w:rPr>
            </w:pPr>
          </w:p>
          <w:p w14:paraId="183CC618" w14:textId="77777777" w:rsidR="00BA6CFF" w:rsidRDefault="00BA6CFF" w:rsidP="00313C4D">
            <w:pPr>
              <w:jc w:val="both"/>
              <w:rPr>
                <w:rFonts w:ascii="Calibri" w:eastAsia="Calibri" w:hAnsi="Calibri" w:cs="Calibri"/>
                <w:sz w:val="22"/>
                <w:szCs w:val="22"/>
              </w:rPr>
            </w:pPr>
          </w:p>
          <w:p w14:paraId="0ED4621D" w14:textId="129F8EAB" w:rsidR="00EC2595" w:rsidRDefault="00EC2595" w:rsidP="00313C4D">
            <w:pPr>
              <w:jc w:val="both"/>
              <w:rPr>
                <w:rFonts w:ascii="Calibri" w:eastAsia="Calibri" w:hAnsi="Calibri" w:cs="Calibri"/>
                <w:sz w:val="22"/>
                <w:szCs w:val="22"/>
              </w:rPr>
            </w:pPr>
            <w:r>
              <w:rPr>
                <w:rFonts w:ascii="Calibri" w:eastAsia="Calibri" w:hAnsi="Calibri" w:cs="Calibri"/>
                <w:sz w:val="22"/>
                <w:szCs w:val="22"/>
              </w:rPr>
              <w:t>Desarroll</w:t>
            </w:r>
            <w:r w:rsidR="00212C1A">
              <w:rPr>
                <w:rFonts w:ascii="Calibri" w:eastAsia="Calibri" w:hAnsi="Calibri" w:cs="Calibri"/>
                <w:sz w:val="22"/>
                <w:szCs w:val="22"/>
              </w:rPr>
              <w:t>a</w:t>
            </w:r>
            <w:r>
              <w:rPr>
                <w:rFonts w:ascii="Calibri" w:eastAsia="Calibri" w:hAnsi="Calibri" w:cs="Calibri"/>
                <w:sz w:val="22"/>
                <w:szCs w:val="22"/>
              </w:rPr>
              <w:t xml:space="preserve">r habilidades clínicas básicas en la intervención clínica contrastando modelos de diagnósticos e </w:t>
            </w:r>
            <w:r w:rsidR="001F0E81">
              <w:rPr>
                <w:rFonts w:ascii="Calibri" w:eastAsia="Calibri" w:hAnsi="Calibri" w:cs="Calibri"/>
                <w:sz w:val="22"/>
                <w:szCs w:val="22"/>
              </w:rPr>
              <w:t>intervención</w:t>
            </w:r>
            <w:r>
              <w:rPr>
                <w:rFonts w:ascii="Calibri" w:eastAsia="Calibri" w:hAnsi="Calibri" w:cs="Calibri"/>
                <w:sz w:val="22"/>
                <w:szCs w:val="22"/>
              </w:rPr>
              <w:t xml:space="preserve"> en el análisis de problemas de salud mental en niños, adultos y familias.</w:t>
            </w:r>
          </w:p>
          <w:p w14:paraId="6E883F36" w14:textId="5D6F75D9" w:rsidR="00BA6CFF" w:rsidRPr="00F11811" w:rsidRDefault="00BA6CFF" w:rsidP="00313C4D">
            <w:pPr>
              <w:jc w:val="both"/>
              <w:rPr>
                <w:rFonts w:ascii="Calibri" w:eastAsia="Calibri" w:hAnsi="Calibri" w:cs="Calibri"/>
                <w:sz w:val="22"/>
                <w:szCs w:val="22"/>
              </w:rPr>
            </w:pPr>
          </w:p>
        </w:tc>
      </w:tr>
      <w:tr w:rsidR="00BA6CFF" w:rsidRPr="00630ED8" w14:paraId="66979713" w14:textId="77777777" w:rsidTr="00313C4D">
        <w:tc>
          <w:tcPr>
            <w:tcW w:w="4981" w:type="dxa"/>
            <w:shd w:val="clear" w:color="auto" w:fill="D9D9D9" w:themeFill="background1" w:themeFillShade="D9"/>
          </w:tcPr>
          <w:p w14:paraId="737CDEE1" w14:textId="77777777" w:rsidR="00BA6CFF" w:rsidRPr="00630ED8" w:rsidRDefault="00BA6CFF" w:rsidP="00313C4D">
            <w:pPr>
              <w:rPr>
                <w:rFonts w:ascii="Calibri" w:eastAsia="Calibri" w:hAnsi="Calibri" w:cs="Calibri"/>
                <w:b/>
                <w:sz w:val="22"/>
                <w:szCs w:val="22"/>
              </w:rPr>
            </w:pPr>
            <w:r w:rsidRPr="00630ED8">
              <w:rPr>
                <w:rFonts w:ascii="Calibri" w:eastAsia="Calibri" w:hAnsi="Calibri" w:cs="Calibri"/>
                <w:b/>
                <w:sz w:val="22"/>
                <w:szCs w:val="22"/>
              </w:rPr>
              <w:t>Comp</w:t>
            </w:r>
            <w:r>
              <w:rPr>
                <w:rFonts w:ascii="Calibri" w:eastAsia="Calibri" w:hAnsi="Calibri" w:cs="Calibri"/>
                <w:b/>
                <w:sz w:val="22"/>
                <w:szCs w:val="22"/>
              </w:rPr>
              <w:t>etencia Específica a nivel de Licenciatura</w:t>
            </w:r>
          </w:p>
        </w:tc>
        <w:tc>
          <w:tcPr>
            <w:tcW w:w="4981" w:type="dxa"/>
            <w:vMerge/>
          </w:tcPr>
          <w:p w14:paraId="187F4C1C" w14:textId="77777777" w:rsidR="00BA6CFF" w:rsidRPr="00630ED8" w:rsidRDefault="00BA6CFF" w:rsidP="00313C4D">
            <w:pPr>
              <w:rPr>
                <w:rFonts w:ascii="Calibri" w:eastAsia="Calibri" w:hAnsi="Calibri" w:cs="Calibri"/>
                <w:b/>
                <w:sz w:val="22"/>
                <w:szCs w:val="22"/>
              </w:rPr>
            </w:pPr>
          </w:p>
        </w:tc>
      </w:tr>
      <w:tr w:rsidR="00BA6CFF" w:rsidRPr="00630ED8" w14:paraId="0D524D77" w14:textId="77777777" w:rsidTr="00313C4D">
        <w:trPr>
          <w:trHeight w:val="596"/>
        </w:trPr>
        <w:tc>
          <w:tcPr>
            <w:tcW w:w="4981" w:type="dxa"/>
          </w:tcPr>
          <w:p w14:paraId="608BA9FD" w14:textId="77777777" w:rsidR="00BA6CFF" w:rsidRDefault="00BA6CFF" w:rsidP="00BA6CFF">
            <w:pPr>
              <w:jc w:val="both"/>
            </w:pPr>
            <w:r>
              <w:rPr>
                <w:rFonts w:ascii="Calibri" w:eastAsia="Calibri" w:hAnsi="Calibri" w:cs="Calibri"/>
                <w:b/>
                <w:sz w:val="22"/>
                <w:szCs w:val="22"/>
              </w:rPr>
              <w:t>Diagnóstico</w:t>
            </w:r>
          </w:p>
          <w:p w14:paraId="690532F0" w14:textId="77777777" w:rsidR="00BA6CFF" w:rsidRDefault="00BA6CFF" w:rsidP="00BA6CFF">
            <w:pPr>
              <w:jc w:val="both"/>
              <w:rPr>
                <w:rFonts w:ascii="Calibri" w:eastAsia="Calibri" w:hAnsi="Calibri" w:cs="Calibri"/>
                <w:sz w:val="22"/>
                <w:szCs w:val="22"/>
              </w:rPr>
            </w:pPr>
            <w:r>
              <w:rPr>
                <w:rFonts w:ascii="Calibri" w:eastAsia="Calibri" w:hAnsi="Calibri" w:cs="Calibri"/>
                <w:sz w:val="22"/>
                <w:szCs w:val="22"/>
              </w:rPr>
              <w:t xml:space="preserve">Diseñar procesos de diagnóstico individual, grupal y </w:t>
            </w:r>
            <w:proofErr w:type="gramStart"/>
            <w:r>
              <w:rPr>
                <w:rFonts w:ascii="Calibri" w:eastAsia="Calibri" w:hAnsi="Calibri" w:cs="Calibri"/>
                <w:sz w:val="22"/>
                <w:szCs w:val="22"/>
              </w:rPr>
              <w:t>social,  aplicando</w:t>
            </w:r>
            <w:proofErr w:type="gramEnd"/>
            <w:r>
              <w:rPr>
                <w:rFonts w:ascii="Calibri" w:eastAsia="Calibri" w:hAnsi="Calibri" w:cs="Calibri"/>
                <w:sz w:val="22"/>
                <w:szCs w:val="22"/>
              </w:rPr>
              <w:t xml:space="preserve"> técnicas e instrumentos de evaluación con el objetivo de sintetizar e integrar resultados en informes escritos.</w:t>
            </w:r>
          </w:p>
          <w:p w14:paraId="07800DD6" w14:textId="77777777" w:rsidR="00BA6CFF" w:rsidRDefault="00BA6CFF" w:rsidP="00BA6CFF">
            <w:pPr>
              <w:jc w:val="both"/>
              <w:rPr>
                <w:rFonts w:ascii="Calibri" w:eastAsia="Calibri" w:hAnsi="Calibri" w:cs="Calibri"/>
                <w:sz w:val="22"/>
                <w:szCs w:val="22"/>
              </w:rPr>
            </w:pPr>
          </w:p>
          <w:p w14:paraId="569F8CC1" w14:textId="77777777" w:rsidR="00BA6CFF" w:rsidRDefault="00BA6CFF" w:rsidP="00BA6CFF">
            <w:pPr>
              <w:jc w:val="both"/>
            </w:pPr>
            <w:r>
              <w:rPr>
                <w:rFonts w:ascii="Calibri" w:eastAsia="Calibri" w:hAnsi="Calibri" w:cs="Calibri"/>
                <w:b/>
                <w:sz w:val="22"/>
                <w:szCs w:val="22"/>
              </w:rPr>
              <w:t>Intervención</w:t>
            </w:r>
            <w:r>
              <w:rPr>
                <w:rFonts w:ascii="Calibri" w:eastAsia="Calibri" w:hAnsi="Calibri" w:cs="Calibri"/>
                <w:sz w:val="22"/>
                <w:szCs w:val="22"/>
              </w:rPr>
              <w:t xml:space="preserve"> </w:t>
            </w:r>
          </w:p>
          <w:p w14:paraId="41E7A2ED" w14:textId="77777777" w:rsidR="00BA6CFF" w:rsidRDefault="00BA6CFF" w:rsidP="00BA6CFF">
            <w:pPr>
              <w:jc w:val="both"/>
              <w:rPr>
                <w:rFonts w:ascii="Calibri" w:eastAsia="Calibri" w:hAnsi="Calibri" w:cs="Calibri"/>
                <w:sz w:val="22"/>
                <w:szCs w:val="22"/>
              </w:rPr>
            </w:pPr>
            <w:r>
              <w:rPr>
                <w:rFonts w:ascii="Calibri" w:eastAsia="Calibri" w:hAnsi="Calibri" w:cs="Calibri"/>
                <w:sz w:val="22"/>
                <w:szCs w:val="22"/>
              </w:rPr>
              <w:t xml:space="preserve">Diseñar planes de intervención, individuales y grupales, que promuevan el bienestar de las personas y respondan a un </w:t>
            </w:r>
            <w:proofErr w:type="gramStart"/>
            <w:r>
              <w:rPr>
                <w:rFonts w:ascii="Calibri" w:eastAsia="Calibri" w:hAnsi="Calibri" w:cs="Calibri"/>
                <w:sz w:val="22"/>
                <w:szCs w:val="22"/>
              </w:rPr>
              <w:t>proceso  diagnóstico</w:t>
            </w:r>
            <w:proofErr w:type="gramEnd"/>
            <w:r>
              <w:rPr>
                <w:rFonts w:ascii="Calibri" w:eastAsia="Calibri" w:hAnsi="Calibri" w:cs="Calibri"/>
                <w:sz w:val="22"/>
                <w:szCs w:val="22"/>
              </w:rPr>
              <w:t xml:space="preserve"> anterior.</w:t>
            </w:r>
          </w:p>
          <w:p w14:paraId="6E623DA1" w14:textId="77777777" w:rsidR="00BA6CFF" w:rsidRDefault="00BA6CFF" w:rsidP="00BA6CFF">
            <w:pPr>
              <w:jc w:val="both"/>
              <w:rPr>
                <w:rFonts w:ascii="Calibri" w:eastAsia="Calibri" w:hAnsi="Calibri" w:cs="Calibri"/>
                <w:sz w:val="22"/>
                <w:szCs w:val="22"/>
              </w:rPr>
            </w:pPr>
          </w:p>
          <w:p w14:paraId="49E33A08" w14:textId="77777777" w:rsidR="00BA6CFF" w:rsidRDefault="00BA6CFF" w:rsidP="00BA6CFF">
            <w:pPr>
              <w:jc w:val="both"/>
            </w:pPr>
            <w:r>
              <w:rPr>
                <w:rFonts w:ascii="Calibri" w:eastAsia="Calibri" w:hAnsi="Calibri" w:cs="Calibri"/>
                <w:b/>
                <w:sz w:val="22"/>
                <w:szCs w:val="22"/>
              </w:rPr>
              <w:t xml:space="preserve">Rigurosidad Científica </w:t>
            </w:r>
          </w:p>
          <w:p w14:paraId="2D361827" w14:textId="77777777" w:rsidR="00BA6CFF" w:rsidRPr="00630ED8" w:rsidRDefault="00BA6CFF" w:rsidP="00BA6CFF">
            <w:pPr>
              <w:jc w:val="both"/>
              <w:rPr>
                <w:rFonts w:ascii="Calibri" w:eastAsia="Calibri" w:hAnsi="Calibri" w:cs="Calibri"/>
                <w:b/>
                <w:sz w:val="22"/>
                <w:szCs w:val="22"/>
              </w:rPr>
            </w:pPr>
            <w:r>
              <w:rPr>
                <w:rFonts w:ascii="Calibri" w:eastAsia="Calibri" w:hAnsi="Calibri" w:cs="Calibri"/>
                <w:sz w:val="22"/>
                <w:szCs w:val="22"/>
              </w:rPr>
              <w:t>Aplicar procesos de recolección y análisis de datos, a la comprensión de problemáticas del ser humano y sus posibles soluciones, integrando revisión sistemática y actualizada de literatura científica.</w:t>
            </w:r>
          </w:p>
        </w:tc>
        <w:tc>
          <w:tcPr>
            <w:tcW w:w="4981" w:type="dxa"/>
            <w:vMerge/>
          </w:tcPr>
          <w:p w14:paraId="0F496271" w14:textId="77777777" w:rsidR="00BA6CFF" w:rsidRPr="00630ED8" w:rsidRDefault="00BA6CFF" w:rsidP="00313C4D">
            <w:pPr>
              <w:rPr>
                <w:rFonts w:ascii="Calibri" w:eastAsia="Calibri" w:hAnsi="Calibri" w:cs="Calibri"/>
                <w:b/>
                <w:sz w:val="22"/>
                <w:szCs w:val="22"/>
              </w:rPr>
            </w:pPr>
          </w:p>
        </w:tc>
      </w:tr>
    </w:tbl>
    <w:p w14:paraId="6DA23643" w14:textId="77777777" w:rsidR="00E51F79" w:rsidRDefault="00E51F79" w:rsidP="00BA6CFF">
      <w:pPr>
        <w:rPr>
          <w:rFonts w:ascii="Calibri" w:eastAsia="Calibri" w:hAnsi="Calibri" w:cs="Calibri"/>
          <w:b/>
          <w:sz w:val="24"/>
          <w:szCs w:val="24"/>
        </w:rPr>
      </w:pPr>
    </w:p>
    <w:p w14:paraId="78B5B00F" w14:textId="53243F46" w:rsidR="00BA6CFF" w:rsidRPr="00BD2609" w:rsidRDefault="00BA6CFF">
      <w:pPr>
        <w:rPr>
          <w:sz w:val="24"/>
          <w:szCs w:val="24"/>
        </w:rPr>
      </w:pPr>
      <w:r w:rsidRPr="00B74423">
        <w:rPr>
          <w:rFonts w:ascii="Calibri" w:eastAsia="Calibri" w:hAnsi="Calibri" w:cs="Calibri"/>
          <w:b/>
          <w:sz w:val="24"/>
          <w:szCs w:val="24"/>
        </w:rPr>
        <w:lastRenderedPageBreak/>
        <w:t xml:space="preserve">D. </w:t>
      </w:r>
      <w:r>
        <w:rPr>
          <w:rFonts w:ascii="Calibri" w:eastAsia="Calibri" w:hAnsi="Calibri" w:cs="Calibri"/>
          <w:b/>
          <w:sz w:val="24"/>
          <w:szCs w:val="24"/>
        </w:rPr>
        <w:t>C</w:t>
      </w:r>
      <w:r w:rsidRPr="00B74423">
        <w:rPr>
          <w:rFonts w:ascii="Calibri" w:eastAsia="Calibri" w:hAnsi="Calibri" w:cs="Calibri"/>
          <w:b/>
          <w:sz w:val="24"/>
          <w:szCs w:val="24"/>
        </w:rPr>
        <w:t>ontenidos y resultados de aprendizaje del curso:</w:t>
      </w:r>
    </w:p>
    <w:p w14:paraId="6D302B4E" w14:textId="77777777" w:rsidR="002B0491" w:rsidRDefault="002B0491"/>
    <w:tbl>
      <w:tblPr>
        <w:tblStyle w:val="a2"/>
        <w:tblW w:w="9952" w:type="dxa"/>
        <w:tblInd w:w="0" w:type="dxa"/>
        <w:tblLayout w:type="fixed"/>
        <w:tblLook w:val="0400" w:firstRow="0" w:lastRow="0" w:firstColumn="0" w:lastColumn="0" w:noHBand="0" w:noVBand="1"/>
      </w:tblPr>
      <w:tblGrid>
        <w:gridCol w:w="250"/>
        <w:gridCol w:w="4457"/>
        <w:gridCol w:w="283"/>
        <w:gridCol w:w="4962"/>
      </w:tblGrid>
      <w:tr w:rsidR="00BA6CFF" w14:paraId="3183FF5F" w14:textId="77777777" w:rsidTr="00E51F79">
        <w:tc>
          <w:tcPr>
            <w:tcW w:w="250" w:type="dxa"/>
            <w:tcBorders>
              <w:right w:val="single" w:sz="4" w:space="0" w:color="000000"/>
            </w:tcBorders>
          </w:tcPr>
          <w:p w14:paraId="6BFA32EA" w14:textId="77777777" w:rsidR="00BA6CFF" w:rsidRDefault="00BA6CFF">
            <w:pPr>
              <w:contextualSpacing w:val="0"/>
            </w:pPr>
            <w:bookmarkStart w:id="1" w:name="h.30j0zll" w:colFirst="0" w:colLast="0"/>
            <w:bookmarkEnd w:id="1"/>
          </w:p>
        </w:tc>
        <w:tc>
          <w:tcPr>
            <w:tcW w:w="445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00" w:type="dxa"/>
              <w:left w:w="108" w:type="dxa"/>
              <w:bottom w:w="100" w:type="dxa"/>
              <w:right w:w="108" w:type="dxa"/>
            </w:tcMar>
          </w:tcPr>
          <w:p w14:paraId="78802447" w14:textId="77777777" w:rsidR="00BA6CFF" w:rsidRDefault="00BA6CFF">
            <w:pPr>
              <w:contextualSpacing w:val="0"/>
            </w:pPr>
            <w:r>
              <w:rPr>
                <w:rFonts w:ascii="Calibri" w:eastAsia="Calibri" w:hAnsi="Calibri" w:cs="Calibri"/>
                <w:b/>
                <w:sz w:val="22"/>
                <w:szCs w:val="22"/>
              </w:rPr>
              <w:t>Contenidos del curso</w:t>
            </w:r>
          </w:p>
        </w:tc>
        <w:tc>
          <w:tcPr>
            <w:tcW w:w="283" w:type="dxa"/>
            <w:tcBorders>
              <w:left w:val="single" w:sz="4" w:space="0" w:color="000000"/>
              <w:right w:val="single" w:sz="4" w:space="0" w:color="000000"/>
            </w:tcBorders>
          </w:tcPr>
          <w:p w14:paraId="66FCBFF0" w14:textId="77777777" w:rsidR="00BA6CFF" w:rsidRDefault="00BA6CFF">
            <w:pPr>
              <w:contextualSpacing w:val="0"/>
            </w:pPr>
          </w:p>
        </w:tc>
        <w:tc>
          <w:tcPr>
            <w:tcW w:w="496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00" w:type="dxa"/>
              <w:left w:w="108" w:type="dxa"/>
              <w:bottom w:w="100" w:type="dxa"/>
              <w:right w:w="108" w:type="dxa"/>
            </w:tcMar>
          </w:tcPr>
          <w:p w14:paraId="095C35AE" w14:textId="77777777" w:rsidR="00BA6CFF" w:rsidRDefault="00BA6CFF">
            <w:pPr>
              <w:contextualSpacing w:val="0"/>
            </w:pPr>
            <w:r>
              <w:rPr>
                <w:rFonts w:ascii="Calibri" w:eastAsia="Calibri" w:hAnsi="Calibri" w:cs="Calibri"/>
                <w:b/>
                <w:sz w:val="22"/>
                <w:szCs w:val="22"/>
              </w:rPr>
              <w:t>Resultados de Aprendizaje del curso</w:t>
            </w:r>
          </w:p>
        </w:tc>
      </w:tr>
      <w:tr w:rsidR="00BA6CFF" w14:paraId="4CF3D3F5" w14:textId="77777777" w:rsidTr="00E51F79">
        <w:tc>
          <w:tcPr>
            <w:tcW w:w="250" w:type="dxa"/>
            <w:tcBorders>
              <w:right w:val="single" w:sz="4" w:space="0" w:color="000000"/>
            </w:tcBorders>
          </w:tcPr>
          <w:p w14:paraId="2FE8AAF7" w14:textId="77777777" w:rsidR="00BA6CFF" w:rsidRDefault="00BA6CFF">
            <w:pPr>
              <w:contextualSpacing w:val="0"/>
            </w:pPr>
          </w:p>
        </w:tc>
        <w:tc>
          <w:tcPr>
            <w:tcW w:w="445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0BF39C34" w14:textId="54C2E5FC" w:rsidR="00BA6CFF" w:rsidRPr="00212C1A" w:rsidRDefault="00BA6CFF" w:rsidP="00212C1A">
            <w:pPr>
              <w:pStyle w:val="Prrafodelista"/>
              <w:numPr>
                <w:ilvl w:val="0"/>
                <w:numId w:val="4"/>
              </w:numPr>
              <w:jc w:val="both"/>
              <w:rPr>
                <w:rFonts w:ascii="Calibri" w:eastAsia="Calibri" w:hAnsi="Calibri" w:cs="Calibri"/>
                <w:sz w:val="22"/>
                <w:szCs w:val="22"/>
              </w:rPr>
            </w:pPr>
            <w:r w:rsidRPr="00212C1A">
              <w:rPr>
                <w:rFonts w:ascii="Calibri" w:eastAsia="Calibri" w:hAnsi="Calibri" w:cs="Calibri"/>
                <w:sz w:val="22"/>
                <w:szCs w:val="22"/>
              </w:rPr>
              <w:t>Principales problemáticas de salud mental en la población Chilena y Modelos de intervención clínica.</w:t>
            </w:r>
          </w:p>
          <w:p w14:paraId="2F855054" w14:textId="394D4523" w:rsidR="00BA6CFF" w:rsidRPr="00A70F83" w:rsidRDefault="00C82438" w:rsidP="00212C1A">
            <w:pPr>
              <w:pStyle w:val="Prrafodelista"/>
              <w:numPr>
                <w:ilvl w:val="1"/>
                <w:numId w:val="3"/>
              </w:numPr>
              <w:ind w:left="500" w:hanging="425"/>
              <w:jc w:val="both"/>
            </w:pPr>
            <w:r w:rsidRPr="00212C1A">
              <w:rPr>
                <w:rFonts w:ascii="Calibri" w:eastAsia="Calibri" w:hAnsi="Calibri" w:cs="Calibri"/>
                <w:sz w:val="22"/>
                <w:szCs w:val="22"/>
              </w:rPr>
              <w:t xml:space="preserve">Aspectos </w:t>
            </w:r>
            <w:r w:rsidR="00212C1A" w:rsidRPr="00212C1A">
              <w:rPr>
                <w:rFonts w:ascii="Calibri" w:eastAsia="Calibri" w:hAnsi="Calibri" w:cs="Calibri"/>
                <w:sz w:val="22"/>
                <w:szCs w:val="22"/>
              </w:rPr>
              <w:t>distintivos</w:t>
            </w:r>
            <w:r w:rsidRPr="00212C1A">
              <w:rPr>
                <w:rFonts w:ascii="Calibri" w:eastAsia="Calibri" w:hAnsi="Calibri" w:cs="Calibri"/>
                <w:sz w:val="22"/>
                <w:szCs w:val="22"/>
              </w:rPr>
              <w:t xml:space="preserve"> y básicos para las habilidades terapéuticas en los e</w:t>
            </w:r>
            <w:r w:rsidR="00BA6CFF" w:rsidRPr="00212C1A">
              <w:rPr>
                <w:rFonts w:ascii="Calibri" w:eastAsia="Calibri" w:hAnsi="Calibri" w:cs="Calibri"/>
                <w:sz w:val="22"/>
                <w:szCs w:val="22"/>
              </w:rPr>
              <w:t>nfoque sistémico, cognitivo, psicodinámico y transpersonal.</w:t>
            </w:r>
          </w:p>
          <w:p w14:paraId="050C3D57" w14:textId="19B3F294" w:rsidR="00A70F83" w:rsidRDefault="00A70F83" w:rsidP="00212C1A">
            <w:pPr>
              <w:pStyle w:val="Prrafodelista"/>
              <w:numPr>
                <w:ilvl w:val="1"/>
                <w:numId w:val="3"/>
              </w:numPr>
              <w:ind w:left="500" w:hanging="425"/>
              <w:jc w:val="both"/>
            </w:pPr>
            <w:r>
              <w:rPr>
                <w:rFonts w:ascii="Calibri" w:eastAsia="Calibri" w:hAnsi="Calibri" w:cs="Calibri"/>
                <w:sz w:val="22"/>
                <w:szCs w:val="22"/>
              </w:rPr>
              <w:t>Concepto de psicoterapia, psicoterapia breve, intervención psicoeducativa.</w:t>
            </w:r>
          </w:p>
          <w:p w14:paraId="24582462" w14:textId="12978514" w:rsidR="00313C4D" w:rsidRPr="00212C1A" w:rsidRDefault="00313C4D" w:rsidP="00212C1A">
            <w:pPr>
              <w:pStyle w:val="Prrafodelista"/>
              <w:numPr>
                <w:ilvl w:val="1"/>
                <w:numId w:val="3"/>
              </w:numPr>
              <w:ind w:left="500" w:hanging="425"/>
              <w:jc w:val="both"/>
              <w:rPr>
                <w:rFonts w:asciiTheme="minorHAnsi" w:eastAsia="Calibri" w:hAnsiTheme="minorHAnsi" w:cs="Calibri"/>
                <w:sz w:val="22"/>
                <w:szCs w:val="22"/>
              </w:rPr>
            </w:pPr>
            <w:r w:rsidRPr="00212C1A">
              <w:rPr>
                <w:rFonts w:asciiTheme="minorHAnsi" w:hAnsiTheme="minorHAnsi"/>
                <w:sz w:val="22"/>
                <w:szCs w:val="22"/>
              </w:rPr>
              <w:t xml:space="preserve">Aspectos del proceso: </w:t>
            </w:r>
            <w:r w:rsidRPr="00212C1A">
              <w:rPr>
                <w:rFonts w:asciiTheme="minorHAnsi" w:eastAsia="Calibri" w:hAnsiTheme="minorHAnsi" w:cs="Calibri"/>
                <w:sz w:val="22"/>
                <w:szCs w:val="22"/>
              </w:rPr>
              <w:t>formulación del problema, motivo de consulta/queja, expectativas, contrato terapéutico, alianza e impasse, planificación y monitoreo de la intervención, cierre y despedida.</w:t>
            </w:r>
          </w:p>
          <w:p w14:paraId="7C68ECD7" w14:textId="670C1B7B" w:rsidR="00BA6CFF" w:rsidRPr="00212C1A" w:rsidRDefault="00313C4D" w:rsidP="00212C1A">
            <w:pPr>
              <w:pStyle w:val="Prrafodelista"/>
              <w:numPr>
                <w:ilvl w:val="1"/>
                <w:numId w:val="3"/>
              </w:numPr>
              <w:ind w:left="500" w:hanging="425"/>
              <w:jc w:val="both"/>
              <w:rPr>
                <w:rFonts w:asciiTheme="minorHAnsi" w:hAnsiTheme="minorHAnsi"/>
                <w:sz w:val="22"/>
                <w:szCs w:val="22"/>
              </w:rPr>
            </w:pPr>
            <w:r w:rsidRPr="00212C1A">
              <w:rPr>
                <w:rFonts w:asciiTheme="minorHAnsi" w:eastAsia="Calibri" w:hAnsiTheme="minorHAnsi" w:cs="Calibri"/>
                <w:sz w:val="22"/>
                <w:szCs w:val="22"/>
              </w:rPr>
              <w:t xml:space="preserve">Evaluación del proceso, aportes de la evidencia </w:t>
            </w:r>
            <w:r w:rsidR="00E211E5" w:rsidRPr="00212C1A">
              <w:rPr>
                <w:rFonts w:asciiTheme="minorHAnsi" w:eastAsia="Calibri" w:hAnsiTheme="minorHAnsi" w:cs="Calibri"/>
                <w:sz w:val="22"/>
                <w:szCs w:val="22"/>
              </w:rPr>
              <w:t>empírica</w:t>
            </w:r>
            <w:r w:rsidRPr="00212C1A">
              <w:rPr>
                <w:rFonts w:asciiTheme="minorHAnsi" w:eastAsia="Calibri" w:hAnsiTheme="minorHAnsi" w:cs="Calibri"/>
                <w:sz w:val="22"/>
                <w:szCs w:val="22"/>
              </w:rPr>
              <w:t xml:space="preserve"> a la clínica, factores comunes y variables inespecíficas en psicoterapia.</w:t>
            </w:r>
          </w:p>
        </w:tc>
        <w:tc>
          <w:tcPr>
            <w:tcW w:w="283" w:type="dxa"/>
            <w:tcBorders>
              <w:left w:val="single" w:sz="4" w:space="0" w:color="000000"/>
              <w:right w:val="single" w:sz="4" w:space="0" w:color="000000"/>
            </w:tcBorders>
          </w:tcPr>
          <w:p w14:paraId="6052EA57" w14:textId="77777777" w:rsidR="00BA6CFF" w:rsidRDefault="00BA6CFF">
            <w:pPr>
              <w:contextualSpacing w:val="0"/>
            </w:pPr>
          </w:p>
        </w:tc>
        <w:tc>
          <w:tcPr>
            <w:tcW w:w="496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67F4FDB8" w14:textId="77777777" w:rsidR="00BA6CFF" w:rsidRDefault="00BA6CFF">
            <w:pPr>
              <w:contextualSpacing w:val="0"/>
            </w:pPr>
            <w:r>
              <w:rPr>
                <w:rFonts w:ascii="Calibri" w:eastAsia="Calibri" w:hAnsi="Calibri" w:cs="Calibri"/>
                <w:b/>
                <w:sz w:val="22"/>
                <w:szCs w:val="22"/>
              </w:rPr>
              <w:t>A nivel de competencia genérica:</w:t>
            </w:r>
          </w:p>
          <w:p w14:paraId="3DADE1F5" w14:textId="1A4D4272" w:rsidR="00BA6CFF" w:rsidRDefault="00E211E5" w:rsidP="00212C1A">
            <w:pPr>
              <w:pStyle w:val="Prrafodelista"/>
              <w:numPr>
                <w:ilvl w:val="1"/>
                <w:numId w:val="4"/>
              </w:numPr>
              <w:jc w:val="both"/>
            </w:pPr>
            <w:r>
              <w:rPr>
                <w:rFonts w:ascii="Calibri" w:eastAsia="Calibri" w:hAnsi="Calibri" w:cs="Calibri"/>
                <w:sz w:val="22"/>
                <w:szCs w:val="22"/>
              </w:rPr>
              <w:t>Comparar</w:t>
            </w:r>
            <w:r w:rsidR="00883DE0">
              <w:rPr>
                <w:rFonts w:ascii="Calibri" w:eastAsia="Calibri" w:hAnsi="Calibri" w:cs="Calibri"/>
                <w:sz w:val="22"/>
                <w:szCs w:val="22"/>
              </w:rPr>
              <w:t xml:space="preserve"> la postura ética, el respeto de los derechos </w:t>
            </w:r>
            <w:r>
              <w:rPr>
                <w:rFonts w:ascii="Calibri" w:eastAsia="Calibri" w:hAnsi="Calibri" w:cs="Calibri"/>
                <w:sz w:val="22"/>
                <w:szCs w:val="22"/>
              </w:rPr>
              <w:t>y diversidad de las personas, presente en</w:t>
            </w:r>
            <w:r w:rsidR="00883DE0">
              <w:rPr>
                <w:rFonts w:ascii="Calibri" w:eastAsia="Calibri" w:hAnsi="Calibri" w:cs="Calibri"/>
                <w:sz w:val="22"/>
                <w:szCs w:val="22"/>
              </w:rPr>
              <w:t xml:space="preserve"> los distintos enfoques teóricos utilizados en psicoterapia.</w:t>
            </w:r>
          </w:p>
          <w:p w14:paraId="52C24886" w14:textId="77777777" w:rsidR="00BA6CFF" w:rsidRDefault="00BA6CFF">
            <w:pPr>
              <w:contextualSpacing w:val="0"/>
            </w:pPr>
          </w:p>
          <w:p w14:paraId="7A7CC53A" w14:textId="4FDCC1DC" w:rsidR="00BA6CFF" w:rsidRDefault="00BA6CFF" w:rsidP="002F31EE">
            <w:pPr>
              <w:contextualSpacing w:val="0"/>
            </w:pPr>
            <w:r>
              <w:rPr>
                <w:rFonts w:ascii="Calibri" w:eastAsia="Calibri" w:hAnsi="Calibri" w:cs="Calibri"/>
                <w:b/>
                <w:sz w:val="22"/>
                <w:szCs w:val="22"/>
              </w:rPr>
              <w:t xml:space="preserve">A </w:t>
            </w:r>
            <w:r w:rsidR="002F31EE">
              <w:rPr>
                <w:rFonts w:ascii="Calibri" w:eastAsia="Calibri" w:hAnsi="Calibri" w:cs="Calibri"/>
                <w:b/>
                <w:sz w:val="22"/>
                <w:szCs w:val="22"/>
              </w:rPr>
              <w:t>nivel de competencia específicas:</w:t>
            </w:r>
          </w:p>
          <w:p w14:paraId="0D0452DC" w14:textId="50E241AE" w:rsidR="00BA6CFF" w:rsidRDefault="00E211E5" w:rsidP="002F31EE">
            <w:pPr>
              <w:pStyle w:val="Prrafodelista"/>
              <w:numPr>
                <w:ilvl w:val="1"/>
                <w:numId w:val="4"/>
              </w:numPr>
              <w:jc w:val="both"/>
              <w:rPr>
                <w:rFonts w:ascii="Calibri" w:eastAsia="Calibri" w:hAnsi="Calibri" w:cs="Calibri"/>
                <w:sz w:val="22"/>
                <w:szCs w:val="22"/>
              </w:rPr>
            </w:pPr>
            <w:r>
              <w:rPr>
                <w:rFonts w:ascii="Calibri" w:eastAsia="Calibri" w:hAnsi="Calibri" w:cs="Calibri"/>
                <w:sz w:val="22"/>
                <w:szCs w:val="22"/>
              </w:rPr>
              <w:t>Examinar</w:t>
            </w:r>
            <w:r w:rsidR="00883DE0">
              <w:rPr>
                <w:rFonts w:ascii="Calibri" w:eastAsia="Calibri" w:hAnsi="Calibri" w:cs="Calibri"/>
                <w:sz w:val="22"/>
                <w:szCs w:val="22"/>
              </w:rPr>
              <w:t xml:space="preserve"> los aspectos comunes y distintivos de los modelos de intervención clínica</w:t>
            </w:r>
            <w:r>
              <w:rPr>
                <w:rFonts w:ascii="Calibri" w:eastAsia="Calibri" w:hAnsi="Calibri" w:cs="Calibri"/>
                <w:sz w:val="22"/>
                <w:szCs w:val="22"/>
              </w:rPr>
              <w:t>:</w:t>
            </w:r>
            <w:r w:rsidR="00883DE0">
              <w:rPr>
                <w:rFonts w:ascii="Calibri" w:eastAsia="Calibri" w:hAnsi="Calibri" w:cs="Calibri"/>
                <w:sz w:val="22"/>
                <w:szCs w:val="22"/>
              </w:rPr>
              <w:t xml:space="preserve"> sistémico, cognitivo, psicodinámico y transpersonal</w:t>
            </w:r>
            <w:r>
              <w:rPr>
                <w:rFonts w:ascii="Calibri" w:eastAsia="Calibri" w:hAnsi="Calibri" w:cs="Calibri"/>
                <w:sz w:val="22"/>
                <w:szCs w:val="22"/>
              </w:rPr>
              <w:t>,</w:t>
            </w:r>
            <w:r w:rsidR="00883DE0">
              <w:rPr>
                <w:rFonts w:ascii="Calibri" w:eastAsia="Calibri" w:hAnsi="Calibri" w:cs="Calibri"/>
                <w:sz w:val="22"/>
                <w:szCs w:val="22"/>
              </w:rPr>
              <w:t xml:space="preserve"> en el abordaje de problemáticas de salud mental de niños, adultos y familias. </w:t>
            </w:r>
          </w:p>
          <w:p w14:paraId="018ACFD7" w14:textId="75A8B9BE" w:rsidR="00E211E5" w:rsidRDefault="00E211E5" w:rsidP="002F31EE">
            <w:pPr>
              <w:pStyle w:val="Prrafodelista"/>
              <w:numPr>
                <w:ilvl w:val="1"/>
                <w:numId w:val="4"/>
              </w:numPr>
              <w:jc w:val="both"/>
              <w:rPr>
                <w:rFonts w:ascii="Calibri" w:eastAsia="Calibri" w:hAnsi="Calibri" w:cs="Calibri"/>
                <w:sz w:val="22"/>
                <w:szCs w:val="22"/>
              </w:rPr>
            </w:pPr>
            <w:r w:rsidRPr="002F31EE">
              <w:rPr>
                <w:rFonts w:asciiTheme="minorHAnsi" w:hAnsiTheme="minorHAnsi"/>
                <w:sz w:val="22"/>
              </w:rPr>
              <w:t>Deducir, a partir de la teoría y</w:t>
            </w:r>
            <w:r w:rsidR="00BE4EAD">
              <w:rPr>
                <w:rFonts w:asciiTheme="minorHAnsi" w:hAnsiTheme="minorHAnsi"/>
                <w:sz w:val="22"/>
              </w:rPr>
              <w:t xml:space="preserve"> la</w:t>
            </w:r>
            <w:r w:rsidRPr="002F31EE">
              <w:rPr>
                <w:rFonts w:asciiTheme="minorHAnsi" w:hAnsiTheme="minorHAnsi"/>
                <w:sz w:val="22"/>
              </w:rPr>
              <w:t xml:space="preserve"> evidencia empírica, los factores comunes</w:t>
            </w:r>
            <w:r>
              <w:rPr>
                <w:rFonts w:asciiTheme="minorHAnsi" w:hAnsiTheme="minorHAnsi"/>
                <w:sz w:val="22"/>
              </w:rPr>
              <w:t xml:space="preserve"> </w:t>
            </w:r>
            <w:r w:rsidRPr="002F31EE">
              <w:rPr>
                <w:rFonts w:asciiTheme="minorHAnsi" w:hAnsiTheme="minorHAnsi"/>
                <w:sz w:val="22"/>
              </w:rPr>
              <w:t>de la psicoterapia</w:t>
            </w:r>
            <w:r>
              <w:rPr>
                <w:rFonts w:ascii="Calibri" w:eastAsia="Calibri" w:hAnsi="Calibri" w:cs="Calibri"/>
                <w:sz w:val="22"/>
                <w:szCs w:val="22"/>
              </w:rPr>
              <w:t>.</w:t>
            </w:r>
          </w:p>
          <w:p w14:paraId="180B7156" w14:textId="049A4EC6" w:rsidR="002F31EE" w:rsidRDefault="00883DE0" w:rsidP="00E211E5">
            <w:pPr>
              <w:pStyle w:val="Prrafodelista"/>
              <w:numPr>
                <w:ilvl w:val="1"/>
                <w:numId w:val="4"/>
              </w:numPr>
              <w:jc w:val="both"/>
              <w:rPr>
                <w:rFonts w:ascii="Calibri" w:eastAsia="Calibri" w:hAnsi="Calibri" w:cs="Calibri"/>
                <w:sz w:val="22"/>
                <w:szCs w:val="22"/>
              </w:rPr>
            </w:pPr>
            <w:r>
              <w:rPr>
                <w:rFonts w:ascii="Calibri" w:eastAsia="Calibri" w:hAnsi="Calibri" w:cs="Calibri"/>
                <w:sz w:val="22"/>
                <w:szCs w:val="22"/>
              </w:rPr>
              <w:t xml:space="preserve">Diseñar </w:t>
            </w:r>
            <w:r w:rsidR="00A70F83">
              <w:rPr>
                <w:rFonts w:ascii="Calibri" w:eastAsia="Calibri" w:hAnsi="Calibri" w:cs="Calibri"/>
                <w:sz w:val="22"/>
                <w:szCs w:val="22"/>
              </w:rPr>
              <w:t xml:space="preserve">intervenciones </w:t>
            </w:r>
            <w:r w:rsidR="00E211E5">
              <w:rPr>
                <w:rFonts w:ascii="Calibri" w:eastAsia="Calibri" w:hAnsi="Calibri" w:cs="Calibri"/>
                <w:sz w:val="22"/>
                <w:szCs w:val="22"/>
              </w:rPr>
              <w:t xml:space="preserve">atendiendo </w:t>
            </w:r>
            <w:r w:rsidR="00BE4EAD">
              <w:rPr>
                <w:rFonts w:ascii="Calibri" w:eastAsia="Calibri" w:hAnsi="Calibri" w:cs="Calibri"/>
                <w:sz w:val="22"/>
                <w:szCs w:val="22"/>
              </w:rPr>
              <w:t xml:space="preserve">a </w:t>
            </w:r>
            <w:r w:rsidR="00E211E5">
              <w:rPr>
                <w:rFonts w:ascii="Calibri" w:eastAsia="Calibri" w:hAnsi="Calibri" w:cs="Calibri"/>
                <w:sz w:val="22"/>
                <w:szCs w:val="22"/>
              </w:rPr>
              <w:t xml:space="preserve">las particularidades </w:t>
            </w:r>
            <w:r>
              <w:rPr>
                <w:rFonts w:ascii="Calibri" w:eastAsia="Calibri" w:hAnsi="Calibri" w:cs="Calibri"/>
                <w:sz w:val="22"/>
                <w:szCs w:val="22"/>
              </w:rPr>
              <w:t xml:space="preserve">de los </w:t>
            </w:r>
            <w:r w:rsidR="00BE4EAD">
              <w:rPr>
                <w:rFonts w:ascii="Calibri" w:eastAsia="Calibri" w:hAnsi="Calibri" w:cs="Calibri"/>
                <w:sz w:val="22"/>
                <w:szCs w:val="22"/>
              </w:rPr>
              <w:t xml:space="preserve">modelos teóricos, </w:t>
            </w:r>
            <w:r w:rsidR="00A70F83">
              <w:rPr>
                <w:rFonts w:ascii="Calibri" w:eastAsia="Calibri" w:hAnsi="Calibri" w:cs="Calibri"/>
                <w:sz w:val="22"/>
                <w:szCs w:val="22"/>
              </w:rPr>
              <w:t>la</w:t>
            </w:r>
            <w:r w:rsidR="00A70F83" w:rsidRPr="002F31EE">
              <w:rPr>
                <w:rFonts w:ascii="Calibri" w:eastAsia="Calibri" w:hAnsi="Calibri" w:cs="Calibri"/>
                <w:sz w:val="22"/>
                <w:szCs w:val="22"/>
              </w:rPr>
              <w:t xml:space="preserve"> </w:t>
            </w:r>
            <w:r w:rsidRPr="002F31EE">
              <w:rPr>
                <w:rFonts w:ascii="Calibri" w:eastAsia="Calibri" w:hAnsi="Calibri" w:cs="Calibri"/>
                <w:sz w:val="22"/>
                <w:szCs w:val="22"/>
              </w:rPr>
              <w:t>evidencia empírica</w:t>
            </w:r>
            <w:r w:rsidR="00BE4EAD">
              <w:rPr>
                <w:rFonts w:ascii="Calibri" w:eastAsia="Calibri" w:hAnsi="Calibri" w:cs="Calibri"/>
                <w:sz w:val="22"/>
                <w:szCs w:val="22"/>
              </w:rPr>
              <w:t xml:space="preserve">, </w:t>
            </w:r>
            <w:r w:rsidR="00A70F83">
              <w:rPr>
                <w:rFonts w:ascii="Calibri" w:eastAsia="Calibri" w:hAnsi="Calibri" w:cs="Calibri"/>
                <w:sz w:val="22"/>
                <w:szCs w:val="22"/>
              </w:rPr>
              <w:t>y evaluaciones realizadas.</w:t>
            </w:r>
          </w:p>
          <w:p w14:paraId="5C4E8FE9" w14:textId="661F81B6" w:rsidR="00BE4EAD" w:rsidRPr="00E211E5" w:rsidRDefault="00BE4EAD" w:rsidP="00BE4EAD">
            <w:pPr>
              <w:pStyle w:val="Prrafodelista"/>
              <w:ind w:left="360"/>
              <w:jc w:val="both"/>
              <w:rPr>
                <w:rFonts w:ascii="Calibri" w:eastAsia="Calibri" w:hAnsi="Calibri" w:cs="Calibri"/>
                <w:sz w:val="22"/>
                <w:szCs w:val="22"/>
              </w:rPr>
            </w:pPr>
          </w:p>
        </w:tc>
      </w:tr>
      <w:tr w:rsidR="00BA6CFF" w14:paraId="667F5241" w14:textId="77777777" w:rsidTr="00E51F79">
        <w:tc>
          <w:tcPr>
            <w:tcW w:w="250" w:type="dxa"/>
            <w:tcBorders>
              <w:right w:val="single" w:sz="4" w:space="0" w:color="000000"/>
            </w:tcBorders>
          </w:tcPr>
          <w:p w14:paraId="41173093" w14:textId="6FE5FB14" w:rsidR="00BA6CFF" w:rsidRDefault="00BA6CFF">
            <w:pPr>
              <w:contextualSpacing w:val="0"/>
            </w:pPr>
          </w:p>
        </w:tc>
        <w:tc>
          <w:tcPr>
            <w:tcW w:w="445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31AF57B0" w14:textId="327D0F4B" w:rsidR="00BA6CFF" w:rsidRPr="00212C1A" w:rsidRDefault="00313C4D" w:rsidP="00212C1A">
            <w:pPr>
              <w:pStyle w:val="Prrafodelista"/>
              <w:numPr>
                <w:ilvl w:val="0"/>
                <w:numId w:val="3"/>
              </w:numPr>
              <w:jc w:val="both"/>
              <w:rPr>
                <w:rFonts w:asciiTheme="minorHAnsi" w:hAnsiTheme="minorHAnsi"/>
                <w:sz w:val="22"/>
                <w:szCs w:val="22"/>
              </w:rPr>
            </w:pPr>
            <w:r w:rsidRPr="00212C1A">
              <w:rPr>
                <w:rFonts w:asciiTheme="minorHAnsi" w:hAnsiTheme="minorHAnsi"/>
                <w:sz w:val="22"/>
                <w:szCs w:val="22"/>
              </w:rPr>
              <w:t xml:space="preserve">Habilidades clínicas </w:t>
            </w:r>
            <w:r w:rsidR="00212C1A" w:rsidRPr="00212C1A">
              <w:rPr>
                <w:rFonts w:asciiTheme="minorHAnsi" w:hAnsiTheme="minorHAnsi"/>
                <w:sz w:val="22"/>
                <w:szCs w:val="22"/>
              </w:rPr>
              <w:t>esenciales</w:t>
            </w:r>
            <w:r w:rsidRPr="00212C1A">
              <w:rPr>
                <w:rFonts w:asciiTheme="minorHAnsi" w:hAnsiTheme="minorHAnsi"/>
                <w:sz w:val="22"/>
                <w:szCs w:val="22"/>
              </w:rPr>
              <w:t xml:space="preserve"> en el ejercicio terapéutico</w:t>
            </w:r>
            <w:r w:rsidR="00212C1A" w:rsidRPr="00212C1A">
              <w:rPr>
                <w:rFonts w:asciiTheme="minorHAnsi" w:hAnsiTheme="minorHAnsi"/>
                <w:sz w:val="22"/>
                <w:szCs w:val="22"/>
              </w:rPr>
              <w:t>. E</w:t>
            </w:r>
            <w:r w:rsidRPr="00212C1A">
              <w:rPr>
                <w:rFonts w:asciiTheme="minorHAnsi" w:hAnsiTheme="minorHAnsi"/>
                <w:sz w:val="22"/>
                <w:szCs w:val="22"/>
              </w:rPr>
              <w:t>l terapeuta como agente de cambio</w:t>
            </w:r>
            <w:r w:rsidR="00212C1A" w:rsidRPr="00212C1A">
              <w:rPr>
                <w:rFonts w:asciiTheme="minorHAnsi" w:hAnsiTheme="minorHAnsi"/>
                <w:sz w:val="22"/>
                <w:szCs w:val="22"/>
              </w:rPr>
              <w:t>.</w:t>
            </w:r>
          </w:p>
          <w:p w14:paraId="265FAF27" w14:textId="5BFF69E3" w:rsidR="00313C4D" w:rsidRPr="00212C1A" w:rsidRDefault="00313C4D" w:rsidP="00212C1A">
            <w:pPr>
              <w:pStyle w:val="Prrafodelista"/>
              <w:numPr>
                <w:ilvl w:val="1"/>
                <w:numId w:val="3"/>
              </w:numPr>
              <w:ind w:left="500" w:hanging="425"/>
              <w:jc w:val="both"/>
              <w:rPr>
                <w:rFonts w:asciiTheme="minorHAnsi" w:hAnsiTheme="minorHAnsi"/>
                <w:sz w:val="22"/>
                <w:szCs w:val="22"/>
              </w:rPr>
            </w:pPr>
            <w:r w:rsidRPr="00212C1A">
              <w:rPr>
                <w:rFonts w:asciiTheme="minorHAnsi" w:hAnsiTheme="minorHAnsi"/>
                <w:sz w:val="22"/>
                <w:szCs w:val="22"/>
              </w:rPr>
              <w:t>Modelo de intervención en crisis y modelo de habilidades de ayuda</w:t>
            </w:r>
            <w:r w:rsidR="00A70F83">
              <w:rPr>
                <w:rFonts w:asciiTheme="minorHAnsi" w:hAnsiTheme="minorHAnsi"/>
                <w:sz w:val="22"/>
                <w:szCs w:val="22"/>
              </w:rPr>
              <w:t xml:space="preserve"> de Clara Hill</w:t>
            </w:r>
            <w:r w:rsidRPr="00212C1A">
              <w:rPr>
                <w:rFonts w:asciiTheme="minorHAnsi" w:hAnsiTheme="minorHAnsi"/>
                <w:sz w:val="22"/>
                <w:szCs w:val="22"/>
              </w:rPr>
              <w:t>.</w:t>
            </w:r>
          </w:p>
          <w:p w14:paraId="0AEDEE0D" w14:textId="1818610E" w:rsidR="00313C4D" w:rsidRPr="00212C1A" w:rsidRDefault="00313C4D" w:rsidP="00212C1A">
            <w:pPr>
              <w:pStyle w:val="Prrafodelista"/>
              <w:numPr>
                <w:ilvl w:val="1"/>
                <w:numId w:val="3"/>
              </w:numPr>
              <w:ind w:left="500" w:hanging="425"/>
              <w:jc w:val="both"/>
              <w:rPr>
                <w:rFonts w:asciiTheme="minorHAnsi" w:eastAsia="Calibri" w:hAnsiTheme="minorHAnsi" w:cs="Calibri"/>
                <w:sz w:val="22"/>
                <w:szCs w:val="22"/>
              </w:rPr>
            </w:pPr>
            <w:r w:rsidRPr="00212C1A">
              <w:rPr>
                <w:rFonts w:asciiTheme="minorHAnsi" w:eastAsia="Calibri" w:hAnsiTheme="minorHAnsi" w:cs="Calibri"/>
                <w:sz w:val="22"/>
                <w:szCs w:val="22"/>
              </w:rPr>
              <w:t xml:space="preserve">Identificación y manejo de </w:t>
            </w:r>
            <w:r w:rsidR="00E211E5" w:rsidRPr="00212C1A">
              <w:rPr>
                <w:rFonts w:asciiTheme="minorHAnsi" w:eastAsia="Calibri" w:hAnsiTheme="minorHAnsi" w:cs="Calibri"/>
                <w:sz w:val="22"/>
                <w:szCs w:val="22"/>
              </w:rPr>
              <w:t>dilemas</w:t>
            </w:r>
            <w:r w:rsidRPr="00212C1A">
              <w:rPr>
                <w:rFonts w:asciiTheme="minorHAnsi" w:eastAsia="Calibri" w:hAnsiTheme="minorHAnsi" w:cs="Calibri"/>
                <w:sz w:val="22"/>
                <w:szCs w:val="22"/>
              </w:rPr>
              <w:t xml:space="preserve"> éticos.</w:t>
            </w:r>
          </w:p>
          <w:p w14:paraId="6E22E495" w14:textId="0916D1F6" w:rsidR="00313C4D" w:rsidRPr="00212C1A" w:rsidRDefault="00313C4D" w:rsidP="00212C1A">
            <w:pPr>
              <w:pStyle w:val="Prrafodelista"/>
              <w:numPr>
                <w:ilvl w:val="1"/>
                <w:numId w:val="3"/>
              </w:numPr>
              <w:ind w:left="500" w:hanging="425"/>
              <w:jc w:val="both"/>
              <w:rPr>
                <w:rFonts w:asciiTheme="minorHAnsi" w:hAnsiTheme="minorHAnsi"/>
                <w:sz w:val="22"/>
                <w:szCs w:val="22"/>
              </w:rPr>
            </w:pPr>
            <w:r w:rsidRPr="00212C1A">
              <w:rPr>
                <w:rFonts w:asciiTheme="minorHAnsi" w:hAnsiTheme="minorHAnsi"/>
                <w:sz w:val="22"/>
                <w:szCs w:val="22"/>
              </w:rPr>
              <w:t xml:space="preserve">Automonitoreo de las habilidades </w:t>
            </w:r>
            <w:r w:rsidR="00212C1A" w:rsidRPr="00212C1A">
              <w:rPr>
                <w:rFonts w:asciiTheme="minorHAnsi" w:hAnsiTheme="minorHAnsi"/>
                <w:sz w:val="22"/>
                <w:szCs w:val="22"/>
              </w:rPr>
              <w:t>personales</w:t>
            </w:r>
            <w:r w:rsidR="00212C1A">
              <w:rPr>
                <w:rFonts w:asciiTheme="minorHAnsi" w:hAnsiTheme="minorHAnsi"/>
                <w:sz w:val="22"/>
                <w:szCs w:val="22"/>
              </w:rPr>
              <w:t>.</w:t>
            </w:r>
          </w:p>
          <w:p w14:paraId="4BA810E1" w14:textId="77777777" w:rsidR="00313C4D" w:rsidRDefault="00313C4D" w:rsidP="00313C4D">
            <w:pPr>
              <w:jc w:val="both"/>
            </w:pPr>
          </w:p>
          <w:p w14:paraId="099C5F2F" w14:textId="77777777" w:rsidR="00BA6CFF" w:rsidRDefault="00BA6CFF">
            <w:pPr>
              <w:contextualSpacing w:val="0"/>
              <w:jc w:val="both"/>
            </w:pPr>
          </w:p>
        </w:tc>
        <w:tc>
          <w:tcPr>
            <w:tcW w:w="283" w:type="dxa"/>
            <w:tcBorders>
              <w:left w:val="single" w:sz="4" w:space="0" w:color="000000"/>
              <w:right w:val="single" w:sz="4" w:space="0" w:color="000000"/>
            </w:tcBorders>
          </w:tcPr>
          <w:p w14:paraId="4EFC4093" w14:textId="77777777" w:rsidR="00BA6CFF" w:rsidRDefault="00BA6CFF">
            <w:pPr>
              <w:contextualSpacing w:val="0"/>
            </w:pPr>
          </w:p>
        </w:tc>
        <w:tc>
          <w:tcPr>
            <w:tcW w:w="496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3E463193" w14:textId="77777777" w:rsidR="00BA6CFF" w:rsidRDefault="00BA6CFF">
            <w:pPr>
              <w:contextualSpacing w:val="0"/>
            </w:pPr>
            <w:r>
              <w:rPr>
                <w:rFonts w:ascii="Calibri" w:eastAsia="Calibri" w:hAnsi="Calibri" w:cs="Calibri"/>
                <w:b/>
                <w:sz w:val="22"/>
                <w:szCs w:val="22"/>
              </w:rPr>
              <w:t>A nivel de competencia genérica:</w:t>
            </w:r>
          </w:p>
          <w:p w14:paraId="25E8BD01" w14:textId="05C78ACB" w:rsidR="00BA6CFF" w:rsidRDefault="00BA6CFF">
            <w:pPr>
              <w:contextualSpacing w:val="0"/>
              <w:jc w:val="both"/>
            </w:pPr>
            <w:r>
              <w:rPr>
                <w:rFonts w:ascii="Calibri" w:eastAsia="Calibri" w:hAnsi="Calibri" w:cs="Calibri"/>
                <w:sz w:val="22"/>
                <w:szCs w:val="22"/>
              </w:rPr>
              <w:t xml:space="preserve">2.1. </w:t>
            </w:r>
            <w:r w:rsidR="00E211E5">
              <w:rPr>
                <w:rFonts w:ascii="Calibri" w:eastAsia="Calibri" w:hAnsi="Calibri" w:cs="Calibri"/>
                <w:sz w:val="22"/>
                <w:szCs w:val="22"/>
              </w:rPr>
              <w:t xml:space="preserve">Evaluar la idoneidad de las </w:t>
            </w:r>
            <w:r w:rsidR="002F31EE">
              <w:rPr>
                <w:rFonts w:ascii="Calibri" w:eastAsia="Calibri" w:hAnsi="Calibri" w:cs="Calibri"/>
                <w:sz w:val="22"/>
                <w:szCs w:val="22"/>
              </w:rPr>
              <w:t>decisiones terapéut</w:t>
            </w:r>
            <w:r w:rsidR="00D63660">
              <w:rPr>
                <w:rFonts w:ascii="Calibri" w:eastAsia="Calibri" w:hAnsi="Calibri" w:cs="Calibri"/>
                <w:sz w:val="22"/>
                <w:szCs w:val="22"/>
              </w:rPr>
              <w:t xml:space="preserve">icas y la postura personal frente a los </w:t>
            </w:r>
            <w:r w:rsidR="002F31EE">
              <w:rPr>
                <w:rFonts w:ascii="Calibri" w:eastAsia="Calibri" w:hAnsi="Calibri" w:cs="Calibri"/>
                <w:sz w:val="22"/>
                <w:szCs w:val="22"/>
              </w:rPr>
              <w:t>dilemas éticos</w:t>
            </w:r>
            <w:r w:rsidR="00D63660">
              <w:rPr>
                <w:rFonts w:ascii="Calibri" w:eastAsia="Calibri" w:hAnsi="Calibri" w:cs="Calibri"/>
                <w:sz w:val="22"/>
                <w:szCs w:val="22"/>
              </w:rPr>
              <w:t xml:space="preserve"> presentes en un proceso </w:t>
            </w:r>
            <w:r w:rsidR="00BD2609">
              <w:rPr>
                <w:rFonts w:ascii="Calibri" w:eastAsia="Calibri" w:hAnsi="Calibri" w:cs="Calibri"/>
                <w:sz w:val="22"/>
                <w:szCs w:val="22"/>
              </w:rPr>
              <w:t xml:space="preserve">terapéutico, considerando </w:t>
            </w:r>
            <w:r w:rsidR="002F31EE">
              <w:rPr>
                <w:rFonts w:ascii="Calibri" w:eastAsia="Calibri" w:hAnsi="Calibri" w:cs="Calibri"/>
                <w:sz w:val="22"/>
                <w:szCs w:val="22"/>
              </w:rPr>
              <w:t xml:space="preserve">las normas y estándares </w:t>
            </w:r>
            <w:r w:rsidR="00E211E5">
              <w:rPr>
                <w:rFonts w:ascii="Calibri" w:eastAsia="Calibri" w:hAnsi="Calibri" w:cs="Calibri"/>
                <w:sz w:val="22"/>
                <w:szCs w:val="22"/>
              </w:rPr>
              <w:t xml:space="preserve">éticos </w:t>
            </w:r>
            <w:r w:rsidR="002F31EE">
              <w:rPr>
                <w:rFonts w:ascii="Calibri" w:eastAsia="Calibri" w:hAnsi="Calibri" w:cs="Calibri"/>
                <w:sz w:val="22"/>
                <w:szCs w:val="22"/>
              </w:rPr>
              <w:t xml:space="preserve">de la disciplina. </w:t>
            </w:r>
          </w:p>
          <w:p w14:paraId="6CA798B7" w14:textId="77777777" w:rsidR="00BA6CFF" w:rsidRDefault="00BA6CFF">
            <w:pPr>
              <w:contextualSpacing w:val="0"/>
            </w:pPr>
          </w:p>
          <w:p w14:paraId="749A9E03" w14:textId="77777777" w:rsidR="00BA6CFF" w:rsidRDefault="00BA6CFF">
            <w:pPr>
              <w:contextualSpacing w:val="0"/>
            </w:pPr>
            <w:r>
              <w:rPr>
                <w:rFonts w:ascii="Calibri" w:eastAsia="Calibri" w:hAnsi="Calibri" w:cs="Calibri"/>
                <w:b/>
                <w:sz w:val="22"/>
                <w:szCs w:val="22"/>
              </w:rPr>
              <w:t>A nivel de competencia específica:</w:t>
            </w:r>
          </w:p>
          <w:p w14:paraId="1A1DB39D" w14:textId="5E4EE97C" w:rsidR="00D63660" w:rsidRDefault="00BA6CFF" w:rsidP="00D63660">
            <w:pPr>
              <w:contextualSpacing w:val="0"/>
              <w:jc w:val="both"/>
              <w:rPr>
                <w:rFonts w:ascii="Calibri" w:eastAsia="Calibri" w:hAnsi="Calibri" w:cs="Calibri"/>
                <w:sz w:val="22"/>
                <w:szCs w:val="22"/>
              </w:rPr>
            </w:pPr>
            <w:r>
              <w:rPr>
                <w:rFonts w:ascii="Calibri" w:eastAsia="Calibri" w:hAnsi="Calibri" w:cs="Calibri"/>
                <w:sz w:val="22"/>
                <w:szCs w:val="22"/>
              </w:rPr>
              <w:t xml:space="preserve">2.2. </w:t>
            </w:r>
            <w:r w:rsidR="00D63660">
              <w:rPr>
                <w:rFonts w:ascii="Calibri" w:eastAsia="Calibri" w:hAnsi="Calibri" w:cs="Calibri"/>
                <w:sz w:val="22"/>
                <w:szCs w:val="22"/>
              </w:rPr>
              <w:t xml:space="preserve">Proponer un conjunto de habilidades clínicas necesarias para llevar a cabo procesos terapéuticos efectivos, a partir de los </w:t>
            </w:r>
            <w:r w:rsidR="002F31EE">
              <w:rPr>
                <w:rFonts w:ascii="Calibri" w:eastAsia="Calibri" w:hAnsi="Calibri" w:cs="Calibri"/>
                <w:sz w:val="22"/>
                <w:szCs w:val="22"/>
              </w:rPr>
              <w:t>modelos de habilidades de ayuda e intervención en cris</w:t>
            </w:r>
            <w:r w:rsidR="00D63660">
              <w:rPr>
                <w:rFonts w:ascii="Calibri" w:eastAsia="Calibri" w:hAnsi="Calibri" w:cs="Calibri"/>
                <w:sz w:val="22"/>
                <w:szCs w:val="22"/>
              </w:rPr>
              <w:t>is.</w:t>
            </w:r>
          </w:p>
          <w:p w14:paraId="084F5512" w14:textId="4D45465A" w:rsidR="00BA6CFF" w:rsidRDefault="00BA6CFF" w:rsidP="00BE4EAD">
            <w:pPr>
              <w:contextualSpacing w:val="0"/>
              <w:jc w:val="both"/>
            </w:pPr>
            <w:r>
              <w:rPr>
                <w:rFonts w:ascii="Calibri" w:eastAsia="Calibri" w:hAnsi="Calibri" w:cs="Calibri"/>
                <w:sz w:val="22"/>
                <w:szCs w:val="22"/>
              </w:rPr>
              <w:t xml:space="preserve">2.3. </w:t>
            </w:r>
            <w:r w:rsidR="00212C1A">
              <w:rPr>
                <w:rFonts w:ascii="Calibri" w:eastAsia="Calibri" w:hAnsi="Calibri" w:cs="Calibri"/>
                <w:sz w:val="22"/>
                <w:szCs w:val="22"/>
              </w:rPr>
              <w:t>Aplicar</w:t>
            </w:r>
            <w:r w:rsidR="00D63660">
              <w:rPr>
                <w:rFonts w:ascii="Calibri" w:eastAsia="Calibri" w:hAnsi="Calibri" w:cs="Calibri"/>
                <w:sz w:val="22"/>
                <w:szCs w:val="22"/>
              </w:rPr>
              <w:t xml:space="preserve"> las</w:t>
            </w:r>
            <w:r w:rsidR="00212C1A">
              <w:rPr>
                <w:rFonts w:ascii="Calibri" w:eastAsia="Calibri" w:hAnsi="Calibri" w:cs="Calibri"/>
                <w:sz w:val="22"/>
                <w:szCs w:val="22"/>
              </w:rPr>
              <w:t xml:space="preserve"> habilidades clí</w:t>
            </w:r>
            <w:r w:rsidR="00D63660">
              <w:rPr>
                <w:rFonts w:ascii="Calibri" w:eastAsia="Calibri" w:hAnsi="Calibri" w:cs="Calibri"/>
                <w:sz w:val="22"/>
                <w:szCs w:val="22"/>
              </w:rPr>
              <w:t xml:space="preserve">nicas básicas requeridas en el abordaje de una </w:t>
            </w:r>
            <w:r w:rsidR="00212C1A">
              <w:rPr>
                <w:rFonts w:ascii="Calibri" w:eastAsia="Calibri" w:hAnsi="Calibri" w:cs="Calibri"/>
                <w:sz w:val="22"/>
                <w:szCs w:val="22"/>
              </w:rPr>
              <w:t xml:space="preserve">problemática </w:t>
            </w:r>
            <w:r w:rsidR="00D63660">
              <w:rPr>
                <w:rFonts w:ascii="Calibri" w:eastAsia="Calibri" w:hAnsi="Calibri" w:cs="Calibri"/>
                <w:sz w:val="22"/>
                <w:szCs w:val="22"/>
              </w:rPr>
              <w:t>particular</w:t>
            </w:r>
            <w:r w:rsidR="00BE4EAD">
              <w:rPr>
                <w:rFonts w:ascii="Calibri" w:eastAsia="Calibri" w:hAnsi="Calibri" w:cs="Calibri"/>
                <w:sz w:val="22"/>
                <w:szCs w:val="22"/>
              </w:rPr>
              <w:t>,</w:t>
            </w:r>
            <w:r w:rsidR="00212C1A">
              <w:rPr>
                <w:rFonts w:ascii="Calibri" w:eastAsia="Calibri" w:hAnsi="Calibri" w:cs="Calibri"/>
                <w:sz w:val="22"/>
                <w:szCs w:val="22"/>
              </w:rPr>
              <w:t xml:space="preserve"> </w:t>
            </w:r>
            <w:r w:rsidR="00D63660">
              <w:rPr>
                <w:rFonts w:ascii="Calibri" w:eastAsia="Calibri" w:hAnsi="Calibri" w:cs="Calibri"/>
                <w:sz w:val="22"/>
                <w:szCs w:val="22"/>
              </w:rPr>
              <w:t xml:space="preserve">en un </w:t>
            </w:r>
            <w:r w:rsidR="00212C1A">
              <w:rPr>
                <w:rFonts w:ascii="Calibri" w:eastAsia="Calibri" w:hAnsi="Calibri" w:cs="Calibri"/>
                <w:sz w:val="22"/>
                <w:szCs w:val="22"/>
              </w:rPr>
              <w:t>contexto</w:t>
            </w:r>
            <w:r w:rsidR="00D63660">
              <w:rPr>
                <w:rFonts w:ascii="Calibri" w:eastAsia="Calibri" w:hAnsi="Calibri" w:cs="Calibri"/>
                <w:sz w:val="22"/>
                <w:szCs w:val="22"/>
              </w:rPr>
              <w:t xml:space="preserve"> determinado</w:t>
            </w:r>
            <w:r w:rsidR="00212C1A">
              <w:rPr>
                <w:rFonts w:ascii="Calibri" w:eastAsia="Calibri" w:hAnsi="Calibri" w:cs="Calibri"/>
                <w:sz w:val="22"/>
                <w:szCs w:val="22"/>
              </w:rPr>
              <w:t>, identificando fortalezas y debilidades personales</w:t>
            </w:r>
            <w:r w:rsidR="00D63660">
              <w:rPr>
                <w:rFonts w:ascii="Calibri" w:eastAsia="Calibri" w:hAnsi="Calibri" w:cs="Calibri"/>
                <w:sz w:val="22"/>
                <w:szCs w:val="22"/>
              </w:rPr>
              <w:t xml:space="preserve"> como terapeuta</w:t>
            </w:r>
            <w:r w:rsidR="00212C1A">
              <w:rPr>
                <w:rFonts w:ascii="Calibri" w:eastAsia="Calibri" w:hAnsi="Calibri" w:cs="Calibri"/>
                <w:sz w:val="22"/>
                <w:szCs w:val="22"/>
              </w:rPr>
              <w:t xml:space="preserve">. </w:t>
            </w:r>
          </w:p>
        </w:tc>
      </w:tr>
    </w:tbl>
    <w:p w14:paraId="3D8362BA" w14:textId="00805765" w:rsidR="002B0491" w:rsidRDefault="002B0491"/>
    <w:p w14:paraId="746F4E9C" w14:textId="77777777" w:rsidR="00926EB8" w:rsidRDefault="00926EB8">
      <w:pPr>
        <w:rPr>
          <w:rFonts w:ascii="Calibri" w:eastAsia="Calibri" w:hAnsi="Calibri" w:cs="Calibri"/>
          <w:b/>
          <w:sz w:val="24"/>
          <w:szCs w:val="24"/>
        </w:rPr>
      </w:pPr>
    </w:p>
    <w:p w14:paraId="7C9E809B" w14:textId="77777777" w:rsidR="00E51F79" w:rsidRDefault="00E51F79">
      <w:pPr>
        <w:rPr>
          <w:rFonts w:ascii="Calibri" w:eastAsia="Calibri" w:hAnsi="Calibri" w:cs="Calibri"/>
          <w:b/>
          <w:sz w:val="24"/>
          <w:szCs w:val="24"/>
        </w:rPr>
      </w:pPr>
    </w:p>
    <w:p w14:paraId="67B8A468" w14:textId="77777777" w:rsidR="00E51F79" w:rsidRDefault="00E51F79">
      <w:pPr>
        <w:rPr>
          <w:rFonts w:ascii="Calibri" w:eastAsia="Calibri" w:hAnsi="Calibri" w:cs="Calibri"/>
          <w:b/>
          <w:sz w:val="24"/>
          <w:szCs w:val="24"/>
        </w:rPr>
      </w:pPr>
    </w:p>
    <w:p w14:paraId="6D27BD17" w14:textId="77777777" w:rsidR="002B0491" w:rsidRDefault="00E93FE6">
      <w:r>
        <w:rPr>
          <w:rFonts w:ascii="Calibri" w:eastAsia="Calibri" w:hAnsi="Calibri" w:cs="Calibri"/>
          <w:b/>
          <w:sz w:val="24"/>
          <w:szCs w:val="24"/>
        </w:rPr>
        <w:t>E. Estrategias de enseñanza y aprendizaje sugeridas:</w:t>
      </w:r>
    </w:p>
    <w:p w14:paraId="288E1677" w14:textId="77777777" w:rsidR="002B0491" w:rsidRDefault="002B0491">
      <w:pPr>
        <w:jc w:val="both"/>
      </w:pPr>
    </w:p>
    <w:p w14:paraId="6E00977D" w14:textId="77777777" w:rsidR="002B0491" w:rsidRDefault="00E93FE6">
      <w:pPr>
        <w:jc w:val="both"/>
      </w:pPr>
      <w:r>
        <w:rPr>
          <w:rFonts w:ascii="Calibri" w:eastAsia="Calibri" w:hAnsi="Calibri" w:cs="Calibri"/>
          <w:sz w:val="22"/>
          <w:szCs w:val="22"/>
        </w:rPr>
        <w:t>Este curso, al ser mixto integra experiencias de aprendizaje teóricas y prácticas, pertinentes a las competencias del curso y sus resultados de aprendizaje a nivel específico y genérico.</w:t>
      </w:r>
    </w:p>
    <w:p w14:paraId="27C08275" w14:textId="77777777" w:rsidR="002B0491" w:rsidRDefault="002B0491">
      <w:pPr>
        <w:jc w:val="both"/>
      </w:pPr>
    </w:p>
    <w:p w14:paraId="1F5999A6" w14:textId="5A6B8E0D" w:rsidR="002B0491" w:rsidRDefault="00E93FE6">
      <w:pPr>
        <w:jc w:val="both"/>
      </w:pPr>
      <w:r>
        <w:rPr>
          <w:rFonts w:ascii="Calibri" w:eastAsia="Calibri" w:hAnsi="Calibri" w:cs="Calibri"/>
          <w:sz w:val="22"/>
          <w:szCs w:val="22"/>
        </w:rPr>
        <w:t xml:space="preserve">En el espacio de cátedra, </w:t>
      </w:r>
      <w:r w:rsidR="00A70F83">
        <w:rPr>
          <w:rFonts w:ascii="Calibri" w:eastAsia="Calibri" w:hAnsi="Calibri" w:cs="Calibri"/>
          <w:sz w:val="22"/>
          <w:szCs w:val="22"/>
        </w:rPr>
        <w:t xml:space="preserve">se realizarán coloquios clínicos que permitirán abordar las competencias centrales del curso, considerando diferentes enfoques teóricos y aspectos del </w:t>
      </w:r>
      <w:proofErr w:type="spellStart"/>
      <w:r w:rsidR="00A70F83">
        <w:rPr>
          <w:rFonts w:ascii="Calibri" w:eastAsia="Calibri" w:hAnsi="Calibri" w:cs="Calibri"/>
          <w:sz w:val="22"/>
          <w:szCs w:val="22"/>
        </w:rPr>
        <w:t>porceso</w:t>
      </w:r>
      <w:proofErr w:type="spellEnd"/>
      <w:r w:rsidR="00A70F83">
        <w:rPr>
          <w:rFonts w:ascii="Calibri" w:eastAsia="Calibri" w:hAnsi="Calibri" w:cs="Calibri"/>
          <w:sz w:val="22"/>
          <w:szCs w:val="22"/>
        </w:rPr>
        <w:t xml:space="preserve"> transversales de la psicoterapia. A su vez, se realizarán actividades prácticas y se retroalimentará a los estudiantes con el fin de desarrollar habilidades clínicas esenciales. </w:t>
      </w:r>
    </w:p>
    <w:p w14:paraId="4B68324C" w14:textId="77777777" w:rsidR="002B0491" w:rsidRDefault="002B0491">
      <w:pPr>
        <w:jc w:val="both"/>
      </w:pPr>
    </w:p>
    <w:p w14:paraId="775E61E7" w14:textId="77777777" w:rsidR="002B0491" w:rsidRDefault="00E93FE6">
      <w:pPr>
        <w:jc w:val="both"/>
      </w:pPr>
      <w:r>
        <w:rPr>
          <w:rFonts w:ascii="Calibri" w:eastAsia="Calibri" w:hAnsi="Calibri" w:cs="Calibri"/>
          <w:sz w:val="22"/>
          <w:szCs w:val="22"/>
        </w:rPr>
        <w:t xml:space="preserve">De acuerdo a los resultados de aprendizaje esperados, en esta asignatura se sugiere incorporar la metodología de </w:t>
      </w:r>
      <w:r>
        <w:rPr>
          <w:rFonts w:ascii="Calibri" w:eastAsia="Calibri" w:hAnsi="Calibri" w:cs="Calibri"/>
          <w:i/>
          <w:sz w:val="22"/>
          <w:szCs w:val="22"/>
        </w:rPr>
        <w:t xml:space="preserve">análisis de casos, bitácora personal y role </w:t>
      </w:r>
      <w:proofErr w:type="spellStart"/>
      <w:r>
        <w:rPr>
          <w:rFonts w:ascii="Calibri" w:eastAsia="Calibri" w:hAnsi="Calibri" w:cs="Calibri"/>
          <w:i/>
          <w:sz w:val="22"/>
          <w:szCs w:val="22"/>
        </w:rPr>
        <w:t>playing</w:t>
      </w:r>
      <w:proofErr w:type="spellEnd"/>
      <w:r>
        <w:rPr>
          <w:rFonts w:ascii="Calibri" w:eastAsia="Calibri" w:hAnsi="Calibri" w:cs="Calibri"/>
          <w:sz w:val="22"/>
          <w:szCs w:val="22"/>
        </w:rPr>
        <w:t>.</w:t>
      </w:r>
    </w:p>
    <w:p w14:paraId="7ADEC204" w14:textId="77777777" w:rsidR="002B0491" w:rsidRDefault="002B0491">
      <w:pPr>
        <w:jc w:val="both"/>
      </w:pPr>
    </w:p>
    <w:p w14:paraId="4EC61142" w14:textId="6B357CEF" w:rsidR="002B0491" w:rsidRDefault="00E93FE6">
      <w:pPr>
        <w:jc w:val="both"/>
      </w:pPr>
      <w:r>
        <w:rPr>
          <w:rFonts w:ascii="Calibri" w:eastAsia="Calibri" w:hAnsi="Calibri" w:cs="Calibri"/>
          <w:sz w:val="22"/>
          <w:szCs w:val="22"/>
        </w:rPr>
        <w:t>En el espacio de ayudantía, se aclararán dudas de los estudiantes respecto de los conceptos centrales del curso y de las lecturas</w:t>
      </w:r>
      <w:r w:rsidR="00A70F83">
        <w:rPr>
          <w:rFonts w:ascii="Calibri" w:eastAsia="Calibri" w:hAnsi="Calibri" w:cs="Calibri"/>
          <w:sz w:val="22"/>
          <w:szCs w:val="22"/>
        </w:rPr>
        <w:t xml:space="preserve">.  </w:t>
      </w:r>
    </w:p>
    <w:p w14:paraId="1F90E9EB" w14:textId="77777777" w:rsidR="002B0491" w:rsidRDefault="002B0491">
      <w:pPr>
        <w:jc w:val="both"/>
      </w:pPr>
    </w:p>
    <w:p w14:paraId="156AA727" w14:textId="66C4D999" w:rsidR="002B0491" w:rsidRDefault="00E93FE6">
      <w:pPr>
        <w:jc w:val="both"/>
      </w:pPr>
      <w:r>
        <w:rPr>
          <w:rFonts w:ascii="Calibri" w:eastAsia="Calibri" w:hAnsi="Calibri" w:cs="Calibri"/>
          <w:sz w:val="22"/>
          <w:szCs w:val="22"/>
        </w:rPr>
        <w:t>El estudiante en su tiempo autónomo, realizará estudio personal o trabajo fuera del aula, el cual podrá estar orientado a las lecturas de los textos de apoyo, búsqueda de información complementaria,</w:t>
      </w:r>
      <w:r w:rsidR="00A70F83">
        <w:rPr>
          <w:rFonts w:ascii="Calibri" w:eastAsia="Calibri" w:hAnsi="Calibri" w:cs="Calibri"/>
          <w:sz w:val="22"/>
          <w:szCs w:val="22"/>
        </w:rPr>
        <w:t xml:space="preserve"> reflexiones personales y ejercicios de observación y/o aplicación. </w:t>
      </w:r>
      <w:r>
        <w:rPr>
          <w:rFonts w:ascii="Calibri" w:eastAsia="Calibri" w:hAnsi="Calibri" w:cs="Calibri"/>
          <w:sz w:val="22"/>
          <w:szCs w:val="22"/>
        </w:rPr>
        <w:t xml:space="preserve"> </w:t>
      </w:r>
    </w:p>
    <w:p w14:paraId="379B4149" w14:textId="77777777" w:rsidR="002B0491" w:rsidRDefault="002B0491">
      <w:pPr>
        <w:jc w:val="both"/>
      </w:pPr>
    </w:p>
    <w:p w14:paraId="5A24573F" w14:textId="77777777" w:rsidR="002B0491" w:rsidRDefault="00E93FE6">
      <w:pPr>
        <w:jc w:val="both"/>
      </w:pPr>
      <w:r>
        <w:rPr>
          <w:rFonts w:ascii="Calibri" w:eastAsia="Calibri" w:hAnsi="Calibri" w:cs="Calibri"/>
          <w:sz w:val="22"/>
          <w:szCs w:val="22"/>
        </w:rPr>
        <w:t xml:space="preserve">Como recurso de apoyo al aprendizaje, las salas cuentan con proyector audiovisual, parlantes y acceso a internet, además, las asignaturas tienen un espacio en la plataforma i-cursos que cuenta con herramientas para publicar material, realizar foros, enviar de tareas, wiki, entre otras. Junto con ello, los docentes pueden solicitar a la Facultad otros materiales didácticos como </w:t>
      </w:r>
      <w:proofErr w:type="spellStart"/>
      <w:r>
        <w:rPr>
          <w:rFonts w:ascii="Calibri" w:eastAsia="Calibri" w:hAnsi="Calibri" w:cs="Calibri"/>
          <w:sz w:val="22"/>
          <w:szCs w:val="22"/>
        </w:rPr>
        <w:t>tecleras</w:t>
      </w:r>
      <w:proofErr w:type="spellEnd"/>
      <w:r>
        <w:rPr>
          <w:rFonts w:ascii="Calibri" w:eastAsia="Calibri" w:hAnsi="Calibri" w:cs="Calibri"/>
          <w:sz w:val="22"/>
          <w:szCs w:val="22"/>
        </w:rPr>
        <w:t xml:space="preserve">, recursos audiovisuales, baterías de test, modelos tridimensionales, etc. </w:t>
      </w:r>
    </w:p>
    <w:p w14:paraId="3F3401E6" w14:textId="77777777" w:rsidR="002B0491" w:rsidRDefault="002B0491"/>
    <w:p w14:paraId="4939B19E" w14:textId="77777777" w:rsidR="00BA6CFF" w:rsidRDefault="00BA6CFF">
      <w:pPr>
        <w:rPr>
          <w:rFonts w:ascii="Calibri" w:eastAsia="Calibri" w:hAnsi="Calibri" w:cs="Calibri"/>
          <w:b/>
          <w:sz w:val="24"/>
          <w:szCs w:val="24"/>
        </w:rPr>
      </w:pPr>
    </w:p>
    <w:p w14:paraId="455FC4CD" w14:textId="77777777" w:rsidR="002B0491" w:rsidRDefault="00E93FE6">
      <w:r>
        <w:rPr>
          <w:rFonts w:ascii="Calibri" w:eastAsia="Calibri" w:hAnsi="Calibri" w:cs="Calibri"/>
          <w:b/>
          <w:sz w:val="24"/>
          <w:szCs w:val="24"/>
        </w:rPr>
        <w:t>F. Estrategias de Evaluación:</w:t>
      </w:r>
    </w:p>
    <w:p w14:paraId="060DD47A" w14:textId="77777777" w:rsidR="002B0491" w:rsidRDefault="002B0491"/>
    <w:p w14:paraId="5B9D044A" w14:textId="77777777" w:rsidR="002B0491" w:rsidRDefault="00E93FE6">
      <w:pPr>
        <w:jc w:val="both"/>
      </w:pPr>
      <w:r>
        <w:rPr>
          <w:rFonts w:ascii="Calibri" w:eastAsia="Calibri" w:hAnsi="Calibri" w:cs="Calibri"/>
          <w:sz w:val="22"/>
          <w:szCs w:val="22"/>
        </w:rPr>
        <w:t>Las estrategias de evaluación de este curso, permiten dar cuenta del logro de competencias y resultados de aprendizaje a nivel genérico y específico. Para ello, se promueve el uso de evaluaciones auténticas que favorecen una estrecha relación entre las experiencias de aprendizaje y las situaciones que enfrentarán los estudiantes en los campos de aplicación real, así como también la retroalimentación permanente y oportuna de los desempeños de los estudiantes.</w:t>
      </w:r>
    </w:p>
    <w:p w14:paraId="5AA7D17C" w14:textId="77777777" w:rsidR="002B0491" w:rsidRDefault="00E93FE6">
      <w:pPr>
        <w:jc w:val="both"/>
      </w:pPr>
      <w:r>
        <w:rPr>
          <w:rFonts w:ascii="Calibri" w:eastAsia="Calibri" w:hAnsi="Calibri" w:cs="Calibri"/>
          <w:sz w:val="22"/>
          <w:szCs w:val="22"/>
        </w:rPr>
        <w:t>En consecuencia, las instancias evaluativas serán las siguientes:</w:t>
      </w:r>
    </w:p>
    <w:p w14:paraId="731C66BF" w14:textId="77777777" w:rsidR="002B0491" w:rsidRDefault="002B0491">
      <w:pPr>
        <w:jc w:val="both"/>
      </w:pPr>
    </w:p>
    <w:p w14:paraId="239EB263" w14:textId="5C88B460" w:rsidR="002B0491" w:rsidRDefault="00E93FE6">
      <w:pPr>
        <w:jc w:val="both"/>
      </w:pPr>
      <w:r>
        <w:rPr>
          <w:rFonts w:ascii="Calibri" w:eastAsia="Calibri" w:hAnsi="Calibri" w:cs="Calibri"/>
          <w:sz w:val="22"/>
          <w:szCs w:val="22"/>
        </w:rPr>
        <w:t xml:space="preserve">Evaluaciones parciales: 70% de la nota final del </w:t>
      </w:r>
      <w:proofErr w:type="gramStart"/>
      <w:r>
        <w:rPr>
          <w:rFonts w:ascii="Calibri" w:eastAsia="Calibri" w:hAnsi="Calibri" w:cs="Calibri"/>
          <w:sz w:val="22"/>
          <w:szCs w:val="22"/>
        </w:rPr>
        <w:t>curso.</w:t>
      </w:r>
      <w:r w:rsidR="00A70F83">
        <w:rPr>
          <w:rFonts w:ascii="Calibri" w:eastAsia="Calibri" w:hAnsi="Calibri" w:cs="Calibri"/>
          <w:sz w:val="22"/>
          <w:szCs w:val="22"/>
        </w:rPr>
        <w:t>(</w:t>
      </w:r>
      <w:proofErr w:type="gramEnd"/>
      <w:r w:rsidR="00A70F83">
        <w:rPr>
          <w:rFonts w:ascii="Calibri" w:eastAsia="Calibri" w:hAnsi="Calibri" w:cs="Calibri"/>
          <w:sz w:val="22"/>
          <w:szCs w:val="22"/>
        </w:rPr>
        <w:t>Portafolio, bitácoras, materiales de trabajo, reportes, ejercicios prácticos de aplicación de habilidades entre otros.</w:t>
      </w:r>
    </w:p>
    <w:p w14:paraId="5E99EFDE" w14:textId="77777777" w:rsidR="002B0491" w:rsidRDefault="002B0491">
      <w:pPr>
        <w:ind w:left="930"/>
        <w:jc w:val="both"/>
      </w:pPr>
    </w:p>
    <w:p w14:paraId="5293FF0C" w14:textId="77777777" w:rsidR="002B0491" w:rsidRDefault="00E93FE6">
      <w:pPr>
        <w:jc w:val="both"/>
      </w:pPr>
      <w:r>
        <w:rPr>
          <w:rFonts w:ascii="Calibri" w:eastAsia="Calibri" w:hAnsi="Calibri" w:cs="Calibri"/>
          <w:sz w:val="22"/>
          <w:szCs w:val="22"/>
        </w:rPr>
        <w:t>Examen: 30 % de la nota final del curso (se sugiere modalidad oral).</w:t>
      </w:r>
    </w:p>
    <w:p w14:paraId="12AC62AD" w14:textId="77777777" w:rsidR="002B0491" w:rsidRDefault="00E93FE6">
      <w:pPr>
        <w:jc w:val="both"/>
      </w:pPr>
      <w:r>
        <w:rPr>
          <w:rFonts w:ascii="Calibri" w:eastAsia="Calibri" w:hAnsi="Calibri" w:cs="Calibri"/>
          <w:sz w:val="22"/>
          <w:szCs w:val="22"/>
        </w:rPr>
        <w:t xml:space="preserve"> </w:t>
      </w:r>
    </w:p>
    <w:p w14:paraId="7A524F3A" w14:textId="77777777" w:rsidR="002B0491" w:rsidRDefault="00E93FE6">
      <w:pPr>
        <w:jc w:val="both"/>
      </w:pPr>
      <w:r>
        <w:rPr>
          <w:rFonts w:ascii="Calibri" w:eastAsia="Calibri" w:hAnsi="Calibri" w:cs="Calibri"/>
          <w:i/>
        </w:rPr>
        <w:lastRenderedPageBreak/>
        <w:t>*El cambio en ponderaciones de evaluación deberá ser autorizado por la Facultad previo a la realización del curso.</w:t>
      </w:r>
    </w:p>
    <w:p w14:paraId="42B64FBE" w14:textId="77777777" w:rsidR="002B0491" w:rsidRDefault="002B0491">
      <w:pPr>
        <w:jc w:val="both"/>
      </w:pPr>
    </w:p>
    <w:p w14:paraId="671E069C" w14:textId="77777777" w:rsidR="002B0491" w:rsidRDefault="00E93FE6">
      <w:pPr>
        <w:jc w:val="both"/>
      </w:pPr>
      <w:r>
        <w:rPr>
          <w:rFonts w:ascii="Calibri" w:eastAsia="Calibri" w:hAnsi="Calibri" w:cs="Calibri"/>
          <w:b/>
          <w:sz w:val="24"/>
          <w:szCs w:val="24"/>
        </w:rPr>
        <w:t xml:space="preserve">G. Normas del curso: </w:t>
      </w:r>
    </w:p>
    <w:p w14:paraId="05F07FAB" w14:textId="77777777" w:rsidR="002B0491" w:rsidRDefault="002B0491">
      <w:pPr>
        <w:jc w:val="both"/>
      </w:pPr>
    </w:p>
    <w:p w14:paraId="765E734C" w14:textId="77777777" w:rsidR="002B0491" w:rsidRDefault="00E93FE6">
      <w:pPr>
        <w:jc w:val="both"/>
      </w:pPr>
      <w:r>
        <w:rPr>
          <w:rFonts w:ascii="Calibri" w:eastAsia="Calibri" w:hAnsi="Calibri" w:cs="Calibri"/>
          <w:sz w:val="22"/>
          <w:szCs w:val="22"/>
        </w:rPr>
        <w:t>La normativa del curso será afín a lo establecido por la Universidad en el reglamento del alumno y políticas internas (instructivo del estudiante) de la Facultad de Psicología.</w:t>
      </w:r>
    </w:p>
    <w:p w14:paraId="207A22F2" w14:textId="77777777" w:rsidR="002B0491" w:rsidRDefault="00E93FE6">
      <w:pPr>
        <w:jc w:val="both"/>
      </w:pPr>
      <w:r>
        <w:rPr>
          <w:rFonts w:ascii="Calibri" w:eastAsia="Calibri" w:hAnsi="Calibri" w:cs="Calibri"/>
          <w:sz w:val="22"/>
          <w:szCs w:val="22"/>
        </w:rPr>
        <w:t>La asistencia a clases y ayudantía será establecida en el instructivo del estudiante, según normas establecidas por la carrera.</w:t>
      </w:r>
    </w:p>
    <w:p w14:paraId="089B6CF8" w14:textId="77777777" w:rsidR="002B0491" w:rsidRDefault="00E93FE6">
      <w:pPr>
        <w:jc w:val="both"/>
      </w:pPr>
      <w:r>
        <w:rPr>
          <w:rFonts w:ascii="Calibri" w:eastAsia="Calibri" w:hAnsi="Calibri" w:cs="Calibri"/>
          <w:sz w:val="22"/>
          <w:szCs w:val="22"/>
        </w:rPr>
        <w:t>La nota mínima de aprobación del curso es un 4,0, no existe eximición a examen y éste debe aprobarse con nota mínima 3.0, sin haber examen de repetición ni segunda instancia.</w:t>
      </w:r>
    </w:p>
    <w:p w14:paraId="4DB00B68" w14:textId="77777777" w:rsidR="002B0491" w:rsidRDefault="00E93FE6">
      <w:pPr>
        <w:jc w:val="both"/>
      </w:pPr>
      <w:r>
        <w:rPr>
          <w:rFonts w:ascii="Calibri" w:eastAsia="Calibri" w:hAnsi="Calibri" w:cs="Calibri"/>
          <w:sz w:val="22"/>
          <w:szCs w:val="22"/>
        </w:rPr>
        <w:t>De acuerdo al reglamento académico del estudiante de pregrado, cualquier falta de honestidad, podrá ser sancionada según su gravedad, desde amonestación verbal hasta expulsión de la Universidad. Sin perjuicio de lo anterior, en lo que respecta al plagio o copia en evaluaciones, las sanciones pueden ir desde nota 1.0 en la evaluación, hasta la reprobación de la asignatura con nota 1.0.</w:t>
      </w:r>
    </w:p>
    <w:p w14:paraId="75B28027" w14:textId="77777777" w:rsidR="002B0491" w:rsidRDefault="00E93FE6">
      <w:pPr>
        <w:jc w:val="both"/>
      </w:pPr>
      <w:r>
        <w:rPr>
          <w:rFonts w:ascii="Calibri" w:eastAsia="Calibri" w:hAnsi="Calibri" w:cs="Calibri"/>
          <w:sz w:val="22"/>
          <w:szCs w:val="22"/>
        </w:rPr>
        <w:t xml:space="preserve">Se espera que el estudiante asista puntualmente a sus actividades académicas, mantenga una actitud de participación activa y a la altura de la responsabilidad que se espera del rol profesional al que aspiran. </w:t>
      </w:r>
    </w:p>
    <w:p w14:paraId="5BEB3D2C" w14:textId="77777777" w:rsidR="002B0491" w:rsidRDefault="002B0491">
      <w:pPr>
        <w:jc w:val="both"/>
      </w:pPr>
    </w:p>
    <w:p w14:paraId="6A969520" w14:textId="77777777" w:rsidR="002B0491" w:rsidRDefault="00E93FE6">
      <w:r>
        <w:rPr>
          <w:rFonts w:ascii="Calibri" w:eastAsia="Calibri" w:hAnsi="Calibri" w:cs="Calibri"/>
          <w:b/>
          <w:sz w:val="24"/>
          <w:szCs w:val="24"/>
        </w:rPr>
        <w:t xml:space="preserve">H. Bibliografía Obligatoria: </w:t>
      </w:r>
    </w:p>
    <w:p w14:paraId="2DE3EC28" w14:textId="77777777" w:rsidR="002B0491" w:rsidRDefault="002B0491">
      <w:pPr>
        <w:ind w:left="567" w:hanging="567"/>
        <w:jc w:val="both"/>
      </w:pPr>
    </w:p>
    <w:p w14:paraId="19544A50" w14:textId="77777777" w:rsidR="002B0491" w:rsidRDefault="00E93FE6">
      <w:pPr>
        <w:ind w:left="426" w:hanging="426"/>
        <w:jc w:val="both"/>
      </w:pPr>
      <w:r>
        <w:rPr>
          <w:rFonts w:ascii="Calibri" w:eastAsia="Calibri" w:hAnsi="Calibri" w:cs="Calibri"/>
          <w:sz w:val="22"/>
          <w:szCs w:val="22"/>
        </w:rPr>
        <w:t xml:space="preserve">Colegio de Psicólogos de Chile. (1999). </w:t>
      </w:r>
      <w:r>
        <w:rPr>
          <w:rFonts w:ascii="Calibri" w:eastAsia="Calibri" w:hAnsi="Calibri" w:cs="Calibri"/>
          <w:i/>
          <w:sz w:val="22"/>
          <w:szCs w:val="22"/>
        </w:rPr>
        <w:t>Código de ética profesiona</w:t>
      </w:r>
      <w:r>
        <w:rPr>
          <w:rFonts w:ascii="Calibri" w:eastAsia="Calibri" w:hAnsi="Calibri" w:cs="Calibri"/>
          <w:sz w:val="22"/>
          <w:szCs w:val="22"/>
        </w:rPr>
        <w:t xml:space="preserve">l. Recuperado el 02 de Octubre de 2015, desde </w:t>
      </w:r>
      <w:hyperlink r:id="rId7">
        <w:r>
          <w:rPr>
            <w:rFonts w:ascii="Calibri" w:eastAsia="Calibri" w:hAnsi="Calibri" w:cs="Calibri"/>
            <w:color w:val="0000FF"/>
            <w:sz w:val="22"/>
            <w:szCs w:val="22"/>
            <w:u w:val="single"/>
          </w:rPr>
          <w:t>http://colegiopsicologos.cl/web_cpc/quienes-somos/codigo-de-etica-profesional/</w:t>
        </w:r>
      </w:hyperlink>
      <w:r>
        <w:rPr>
          <w:rFonts w:ascii="Calibri" w:eastAsia="Calibri" w:hAnsi="Calibri" w:cs="Calibri"/>
          <w:sz w:val="22"/>
          <w:szCs w:val="22"/>
        </w:rPr>
        <w:t xml:space="preserve">. </w:t>
      </w:r>
    </w:p>
    <w:p w14:paraId="51B3A9EA" w14:textId="77777777" w:rsidR="002B0491" w:rsidRDefault="00E93FE6">
      <w:pPr>
        <w:ind w:left="567" w:hanging="567"/>
      </w:pPr>
      <w:r>
        <w:rPr>
          <w:rFonts w:ascii="Calibri" w:eastAsia="Calibri" w:hAnsi="Calibri" w:cs="Calibri"/>
          <w:sz w:val="22"/>
          <w:szCs w:val="22"/>
        </w:rPr>
        <w:t xml:space="preserve">Corbella, S. y Botella, L. (2003) La alianza terapéutica: historia, investigación y evaluación. Revista Anales de Psicología, </w:t>
      </w:r>
      <w:proofErr w:type="spellStart"/>
      <w:r>
        <w:rPr>
          <w:rFonts w:ascii="Calibri" w:eastAsia="Calibri" w:hAnsi="Calibri" w:cs="Calibri"/>
          <w:sz w:val="22"/>
          <w:szCs w:val="22"/>
        </w:rPr>
        <w:t>vol</w:t>
      </w:r>
      <w:proofErr w:type="spellEnd"/>
      <w:r>
        <w:rPr>
          <w:rFonts w:ascii="Calibri" w:eastAsia="Calibri" w:hAnsi="Calibri" w:cs="Calibri"/>
          <w:sz w:val="22"/>
          <w:szCs w:val="22"/>
        </w:rPr>
        <w:t xml:space="preserve"> 19, n°2, Diciembre, pág. 205-221, en http://www.um.es/analesps/v19/v19_2/04-19_2.pdf</w:t>
      </w:r>
    </w:p>
    <w:p w14:paraId="748A6174" w14:textId="77777777" w:rsidR="002B0491" w:rsidRDefault="00E93FE6">
      <w:pPr>
        <w:tabs>
          <w:tab w:val="left" w:pos="2205"/>
        </w:tabs>
        <w:ind w:left="567" w:hanging="567"/>
        <w:jc w:val="both"/>
      </w:pPr>
      <w:r>
        <w:rPr>
          <w:rFonts w:ascii="Calibri" w:eastAsia="Calibri" w:hAnsi="Calibri" w:cs="Calibri"/>
          <w:sz w:val="22"/>
          <w:szCs w:val="22"/>
        </w:rPr>
        <w:t>Diario oficial de la república (2012</w:t>
      </w:r>
      <w:r>
        <w:rPr>
          <w:rFonts w:ascii="Calibri" w:eastAsia="Calibri" w:hAnsi="Calibri" w:cs="Calibri"/>
          <w:i/>
          <w:sz w:val="22"/>
          <w:szCs w:val="22"/>
        </w:rPr>
        <w:t>). Ley 20.584 que regula los derechos y deberes que tienen las personas en relación con acciones vinculadas a su atención de salud.</w:t>
      </w:r>
      <w:r>
        <w:rPr>
          <w:rFonts w:ascii="Calibri" w:eastAsia="Calibri" w:hAnsi="Calibri" w:cs="Calibri"/>
          <w:sz w:val="22"/>
          <w:szCs w:val="22"/>
        </w:rPr>
        <w:t xml:space="preserve"> Recuperado el 05 de Octubre del 2015, desde </w:t>
      </w:r>
      <w:hyperlink r:id="rId8">
        <w:r>
          <w:rPr>
            <w:rFonts w:ascii="Calibri" w:eastAsia="Calibri" w:hAnsi="Calibri" w:cs="Calibri"/>
            <w:color w:val="0000FF"/>
            <w:sz w:val="22"/>
            <w:szCs w:val="22"/>
            <w:u w:val="single"/>
          </w:rPr>
          <w:t>http://www.supersalud.gob.cl/consultas/570/w3-propertyvalue-4185.html</w:t>
        </w:r>
      </w:hyperlink>
      <w:r>
        <w:rPr>
          <w:rFonts w:ascii="Calibri" w:eastAsia="Calibri" w:hAnsi="Calibri" w:cs="Calibri"/>
          <w:sz w:val="22"/>
          <w:szCs w:val="22"/>
        </w:rPr>
        <w:t>.</w:t>
      </w:r>
    </w:p>
    <w:p w14:paraId="7BC98B1C" w14:textId="77777777" w:rsidR="002B0491" w:rsidRDefault="00E93FE6">
      <w:pPr>
        <w:ind w:left="567" w:hanging="567"/>
        <w:rPr>
          <w:rFonts w:ascii="Calibri" w:eastAsia="Calibri" w:hAnsi="Calibri" w:cs="Calibri"/>
          <w:sz w:val="22"/>
          <w:szCs w:val="22"/>
          <w:lang w:val="en-US"/>
        </w:rPr>
      </w:pPr>
      <w:r w:rsidRPr="00EC65B1">
        <w:rPr>
          <w:rFonts w:ascii="Calibri" w:eastAsia="Calibri" w:hAnsi="Calibri" w:cs="Calibri"/>
          <w:sz w:val="22"/>
          <w:szCs w:val="22"/>
          <w:lang w:val="en-US"/>
        </w:rPr>
        <w:t xml:space="preserve">Duncan, B., </w:t>
      </w:r>
      <w:proofErr w:type="spellStart"/>
      <w:proofErr w:type="gramStart"/>
      <w:r w:rsidRPr="00EC65B1">
        <w:rPr>
          <w:rFonts w:ascii="Calibri" w:eastAsia="Calibri" w:hAnsi="Calibri" w:cs="Calibri"/>
          <w:sz w:val="22"/>
          <w:szCs w:val="22"/>
          <w:lang w:val="en-US"/>
        </w:rPr>
        <w:t>Miller,S</w:t>
      </w:r>
      <w:proofErr w:type="spellEnd"/>
      <w:r w:rsidRPr="00EC65B1">
        <w:rPr>
          <w:rFonts w:ascii="Calibri" w:eastAsia="Calibri" w:hAnsi="Calibri" w:cs="Calibri"/>
          <w:sz w:val="22"/>
          <w:szCs w:val="22"/>
          <w:lang w:val="en-US"/>
        </w:rPr>
        <w:t>.</w:t>
      </w:r>
      <w:proofErr w:type="gramEnd"/>
      <w:r w:rsidRPr="00EC65B1">
        <w:rPr>
          <w:rFonts w:ascii="Calibri" w:eastAsia="Calibri" w:hAnsi="Calibri" w:cs="Calibri"/>
          <w:sz w:val="22"/>
          <w:szCs w:val="22"/>
          <w:lang w:val="en-US"/>
        </w:rPr>
        <w:t xml:space="preserve">, </w:t>
      </w:r>
      <w:proofErr w:type="spellStart"/>
      <w:r w:rsidRPr="00EC65B1">
        <w:rPr>
          <w:rFonts w:ascii="Calibri" w:eastAsia="Calibri" w:hAnsi="Calibri" w:cs="Calibri"/>
          <w:sz w:val="22"/>
          <w:szCs w:val="22"/>
          <w:lang w:val="en-US"/>
        </w:rPr>
        <w:t>Wampold</w:t>
      </w:r>
      <w:proofErr w:type="spellEnd"/>
      <w:r w:rsidRPr="00EC65B1">
        <w:rPr>
          <w:rFonts w:ascii="Calibri" w:eastAsia="Calibri" w:hAnsi="Calibri" w:cs="Calibri"/>
          <w:sz w:val="22"/>
          <w:szCs w:val="22"/>
          <w:lang w:val="en-US"/>
        </w:rPr>
        <w:t xml:space="preserve">, B. &amp; Hubble, M. (Eds) (2010). The Heart and soul of change Second Edition. Delivering what Works in therapy. American Psychological </w:t>
      </w:r>
      <w:proofErr w:type="spellStart"/>
      <w:r w:rsidRPr="00EC65B1">
        <w:rPr>
          <w:rFonts w:ascii="Calibri" w:eastAsia="Calibri" w:hAnsi="Calibri" w:cs="Calibri"/>
          <w:sz w:val="22"/>
          <w:szCs w:val="22"/>
          <w:lang w:val="en-US"/>
        </w:rPr>
        <w:t>Asociation</w:t>
      </w:r>
      <w:proofErr w:type="spellEnd"/>
    </w:p>
    <w:p w14:paraId="1D0AC7DB" w14:textId="46B5CAB1" w:rsidR="00A70F83" w:rsidRPr="00EC65B1" w:rsidRDefault="00A70F83">
      <w:pPr>
        <w:ind w:left="567" w:hanging="567"/>
        <w:rPr>
          <w:lang w:val="en-US"/>
        </w:rPr>
      </w:pPr>
      <w:r>
        <w:rPr>
          <w:rFonts w:ascii="Calibri" w:eastAsia="Calibri" w:hAnsi="Calibri" w:cs="Calibri"/>
          <w:sz w:val="22"/>
          <w:szCs w:val="22"/>
          <w:lang w:val="en-US"/>
        </w:rPr>
        <w:t>Hill,</w:t>
      </w:r>
      <w:r w:rsidR="00BA5697">
        <w:rPr>
          <w:rFonts w:ascii="Calibri" w:eastAsia="Calibri" w:hAnsi="Calibri" w:cs="Calibri"/>
          <w:sz w:val="22"/>
          <w:szCs w:val="22"/>
          <w:lang w:val="en-US"/>
        </w:rPr>
        <w:t xml:space="preserve"> C. (2014) </w:t>
      </w:r>
      <w:r w:rsidR="00BA5697" w:rsidRPr="00BD2609">
        <w:rPr>
          <w:rFonts w:ascii="Calibri" w:eastAsia="Calibri" w:hAnsi="Calibri" w:cs="Calibri"/>
          <w:i/>
          <w:sz w:val="22"/>
          <w:szCs w:val="22"/>
          <w:lang w:val="en-US"/>
        </w:rPr>
        <w:t xml:space="preserve">Helping skills: facilitating exploration, insight and action. </w:t>
      </w:r>
      <w:r w:rsidR="00BA5697">
        <w:rPr>
          <w:rFonts w:ascii="Calibri" w:eastAsia="Calibri" w:hAnsi="Calibri" w:cs="Calibri"/>
          <w:sz w:val="22"/>
          <w:szCs w:val="22"/>
          <w:lang w:val="en-US"/>
        </w:rPr>
        <w:t>American Psychological Association Washington D.C.</w:t>
      </w:r>
    </w:p>
    <w:p w14:paraId="7DEAA7A1" w14:textId="77777777" w:rsidR="002B0491" w:rsidRDefault="00E93FE6">
      <w:pPr>
        <w:ind w:left="567" w:hanging="567"/>
        <w:jc w:val="both"/>
      </w:pPr>
      <w:r w:rsidRPr="00EC65B1">
        <w:rPr>
          <w:rFonts w:ascii="Calibri" w:eastAsia="Calibri" w:hAnsi="Calibri" w:cs="Calibri"/>
          <w:sz w:val="22"/>
          <w:szCs w:val="22"/>
          <w:lang w:val="en-US"/>
        </w:rPr>
        <w:t xml:space="preserve">Horvath, A. O. (2000). The therapeutic relationship: From transference to alliance. </w:t>
      </w:r>
      <w:proofErr w:type="spellStart"/>
      <w:r>
        <w:rPr>
          <w:rFonts w:ascii="Calibri" w:eastAsia="Calibri" w:hAnsi="Calibri" w:cs="Calibri"/>
          <w:i/>
          <w:sz w:val="22"/>
          <w:szCs w:val="22"/>
        </w:rPr>
        <w:t>Journal</w:t>
      </w:r>
      <w:proofErr w:type="spellEnd"/>
      <w:r>
        <w:rPr>
          <w:rFonts w:ascii="Calibri" w:eastAsia="Calibri" w:hAnsi="Calibri" w:cs="Calibri"/>
          <w:i/>
          <w:sz w:val="22"/>
          <w:szCs w:val="22"/>
        </w:rPr>
        <w:t xml:space="preserve"> </w:t>
      </w:r>
      <w:proofErr w:type="spellStart"/>
      <w:r>
        <w:rPr>
          <w:rFonts w:ascii="Calibri" w:eastAsia="Calibri" w:hAnsi="Calibri" w:cs="Calibri"/>
          <w:i/>
          <w:sz w:val="22"/>
          <w:szCs w:val="22"/>
        </w:rPr>
        <w:t>of</w:t>
      </w:r>
      <w:proofErr w:type="spellEnd"/>
      <w:r>
        <w:rPr>
          <w:rFonts w:ascii="Calibri" w:eastAsia="Calibri" w:hAnsi="Calibri" w:cs="Calibri"/>
          <w:i/>
          <w:sz w:val="22"/>
          <w:szCs w:val="22"/>
        </w:rPr>
        <w:t xml:space="preserve"> </w:t>
      </w:r>
      <w:proofErr w:type="spellStart"/>
      <w:r>
        <w:rPr>
          <w:rFonts w:ascii="Calibri" w:eastAsia="Calibri" w:hAnsi="Calibri" w:cs="Calibri"/>
          <w:i/>
          <w:sz w:val="22"/>
          <w:szCs w:val="22"/>
        </w:rPr>
        <w:t>Clinical</w:t>
      </w:r>
      <w:proofErr w:type="spellEnd"/>
      <w:r>
        <w:rPr>
          <w:rFonts w:ascii="Calibri" w:eastAsia="Calibri" w:hAnsi="Calibri" w:cs="Calibri"/>
          <w:i/>
          <w:sz w:val="22"/>
          <w:szCs w:val="22"/>
        </w:rPr>
        <w:t xml:space="preserve"> </w:t>
      </w:r>
      <w:proofErr w:type="spellStart"/>
      <w:r>
        <w:rPr>
          <w:rFonts w:ascii="Calibri" w:eastAsia="Calibri" w:hAnsi="Calibri" w:cs="Calibri"/>
          <w:i/>
          <w:sz w:val="22"/>
          <w:szCs w:val="22"/>
        </w:rPr>
        <w:t>Psychology</w:t>
      </w:r>
      <w:proofErr w:type="spellEnd"/>
      <w:r>
        <w:rPr>
          <w:rFonts w:ascii="Calibri" w:eastAsia="Calibri" w:hAnsi="Calibri" w:cs="Calibri"/>
          <w:sz w:val="22"/>
          <w:szCs w:val="22"/>
        </w:rPr>
        <w:t xml:space="preserve">, 56,163-173. Recuperado el 02 de Marzo del 2015 desde </w:t>
      </w:r>
      <w:hyperlink r:id="rId9">
        <w:r>
          <w:rPr>
            <w:rFonts w:ascii="Calibri" w:eastAsia="Calibri" w:hAnsi="Calibri" w:cs="Calibri"/>
            <w:color w:val="0000FF"/>
            <w:sz w:val="22"/>
            <w:szCs w:val="22"/>
            <w:u w:val="single"/>
          </w:rPr>
          <w:t>http://onlinelibrary.wiley.com/doi/10.1002/(SICI)1097-4679(200002)56:2%3C163::AID-JCLP3%3E3.0.CO;2-D/epdf</w:t>
        </w:r>
      </w:hyperlink>
      <w:r>
        <w:rPr>
          <w:rFonts w:ascii="Calibri" w:eastAsia="Calibri" w:hAnsi="Calibri" w:cs="Calibri"/>
          <w:sz w:val="22"/>
          <w:szCs w:val="22"/>
        </w:rPr>
        <w:t>.</w:t>
      </w:r>
    </w:p>
    <w:p w14:paraId="2E2DD270" w14:textId="77777777" w:rsidR="002B0491" w:rsidRDefault="00E93FE6">
      <w:pPr>
        <w:ind w:left="567" w:hanging="567"/>
        <w:jc w:val="both"/>
        <w:rPr>
          <w:rFonts w:ascii="Calibri" w:eastAsia="Calibri" w:hAnsi="Calibri" w:cs="Calibri"/>
          <w:sz w:val="22"/>
          <w:szCs w:val="22"/>
        </w:rPr>
      </w:pPr>
      <w:r>
        <w:rPr>
          <w:rFonts w:ascii="Calibri" w:eastAsia="Calibri" w:hAnsi="Calibri" w:cs="Calibri"/>
          <w:sz w:val="22"/>
          <w:szCs w:val="22"/>
        </w:rPr>
        <w:t xml:space="preserve">Krause, M. (2005). </w:t>
      </w:r>
      <w:r>
        <w:rPr>
          <w:rFonts w:ascii="Calibri" w:eastAsia="Calibri" w:hAnsi="Calibri" w:cs="Calibri"/>
          <w:i/>
          <w:sz w:val="22"/>
          <w:szCs w:val="22"/>
        </w:rPr>
        <w:t>Psicoterapia y Cambio. Una mirada desde la subjetividad</w:t>
      </w:r>
      <w:r>
        <w:rPr>
          <w:rFonts w:ascii="Calibri" w:eastAsia="Calibri" w:hAnsi="Calibri" w:cs="Calibri"/>
          <w:sz w:val="22"/>
          <w:szCs w:val="22"/>
        </w:rPr>
        <w:t>. Ediciones Universidad Católica.</w:t>
      </w:r>
    </w:p>
    <w:p w14:paraId="472DC849" w14:textId="74F359BF" w:rsidR="00BA5697" w:rsidRDefault="00BA5697">
      <w:pPr>
        <w:ind w:left="567" w:hanging="567"/>
        <w:jc w:val="both"/>
        <w:rPr>
          <w:rFonts w:ascii="Calibri" w:eastAsia="Calibri" w:hAnsi="Calibri" w:cs="Calibri"/>
          <w:sz w:val="22"/>
          <w:szCs w:val="22"/>
        </w:rPr>
      </w:pPr>
      <w:proofErr w:type="spellStart"/>
      <w:r>
        <w:rPr>
          <w:rFonts w:ascii="Calibri" w:eastAsia="Calibri" w:hAnsi="Calibri" w:cs="Calibri"/>
          <w:sz w:val="22"/>
          <w:szCs w:val="22"/>
        </w:rPr>
        <w:t>Slaikeu</w:t>
      </w:r>
      <w:proofErr w:type="spellEnd"/>
      <w:r>
        <w:rPr>
          <w:rFonts w:ascii="Calibri" w:eastAsia="Calibri" w:hAnsi="Calibri" w:cs="Calibri"/>
          <w:sz w:val="22"/>
          <w:szCs w:val="22"/>
        </w:rPr>
        <w:t xml:space="preserve"> K. (1996) Intervención en crisis: Manual practica e investigación.</w:t>
      </w:r>
    </w:p>
    <w:p w14:paraId="33C839EB" w14:textId="1C023DD5" w:rsidR="00A70F83" w:rsidRDefault="00A70F83">
      <w:pPr>
        <w:ind w:left="567" w:hanging="567"/>
        <w:jc w:val="both"/>
      </w:pPr>
    </w:p>
    <w:p w14:paraId="4EA00727" w14:textId="77777777" w:rsidR="00E51F79" w:rsidRDefault="00E51F79" w:rsidP="00BD2609">
      <w:pPr>
        <w:jc w:val="both"/>
      </w:pPr>
    </w:p>
    <w:p w14:paraId="6C3F32AA" w14:textId="77777777" w:rsidR="00E51F79" w:rsidRDefault="00E51F79">
      <w:pPr>
        <w:ind w:left="567" w:hanging="567"/>
        <w:jc w:val="both"/>
      </w:pPr>
    </w:p>
    <w:p w14:paraId="4F87993F" w14:textId="77777777" w:rsidR="00E51F79" w:rsidRDefault="00E51F79">
      <w:pPr>
        <w:ind w:left="567" w:hanging="567"/>
        <w:jc w:val="both"/>
      </w:pPr>
    </w:p>
    <w:p w14:paraId="19FE41E1" w14:textId="77777777" w:rsidR="002B0491" w:rsidRDefault="00E93FE6">
      <w:pPr>
        <w:numPr>
          <w:ilvl w:val="0"/>
          <w:numId w:val="2"/>
        </w:numPr>
        <w:ind w:hanging="720"/>
        <w:contextualSpacing/>
        <w:rPr>
          <w:rFonts w:ascii="Calibri" w:eastAsia="Calibri" w:hAnsi="Calibri" w:cs="Calibri"/>
          <w:b/>
          <w:sz w:val="24"/>
          <w:szCs w:val="24"/>
        </w:rPr>
      </w:pPr>
      <w:r>
        <w:rPr>
          <w:rFonts w:ascii="Calibri" w:eastAsia="Calibri" w:hAnsi="Calibri" w:cs="Calibri"/>
          <w:b/>
          <w:sz w:val="24"/>
          <w:szCs w:val="24"/>
        </w:rPr>
        <w:t xml:space="preserve">Bibliografía </w:t>
      </w:r>
      <w:r>
        <w:rPr>
          <w:rFonts w:ascii="Calibri" w:eastAsia="Calibri" w:hAnsi="Calibri" w:cs="Calibri"/>
          <w:b/>
          <w:sz w:val="22"/>
          <w:szCs w:val="22"/>
        </w:rPr>
        <w:t xml:space="preserve"> </w:t>
      </w:r>
      <w:r>
        <w:rPr>
          <w:rFonts w:ascii="Calibri" w:eastAsia="Calibri" w:hAnsi="Calibri" w:cs="Calibri"/>
          <w:b/>
          <w:sz w:val="24"/>
          <w:szCs w:val="24"/>
        </w:rPr>
        <w:t>Complementaria:</w:t>
      </w:r>
    </w:p>
    <w:p w14:paraId="4A321A32" w14:textId="77777777" w:rsidR="002B0491" w:rsidRDefault="002B0491">
      <w:pPr>
        <w:ind w:left="1080"/>
      </w:pPr>
    </w:p>
    <w:p w14:paraId="7F23D89C" w14:textId="77777777" w:rsidR="002B0491" w:rsidRDefault="00E93FE6">
      <w:pPr>
        <w:ind w:left="426" w:hanging="426"/>
      </w:pPr>
      <w:r>
        <w:rPr>
          <w:rFonts w:ascii="Calibri" w:eastAsia="Calibri" w:hAnsi="Calibri" w:cs="Calibri"/>
          <w:sz w:val="22"/>
          <w:szCs w:val="22"/>
        </w:rPr>
        <w:lastRenderedPageBreak/>
        <w:t xml:space="preserve">Fernandez L., A. &amp; Rodríguez, B. (2002). </w:t>
      </w:r>
      <w:r>
        <w:rPr>
          <w:rFonts w:ascii="Calibri" w:eastAsia="Calibri" w:hAnsi="Calibri" w:cs="Calibri"/>
          <w:i/>
          <w:sz w:val="22"/>
          <w:szCs w:val="22"/>
        </w:rPr>
        <w:t>Habilidades de Entrevista para Psicoterapeutas</w:t>
      </w:r>
      <w:r>
        <w:rPr>
          <w:rFonts w:ascii="Calibri" w:eastAsia="Calibri" w:hAnsi="Calibri" w:cs="Calibri"/>
          <w:sz w:val="22"/>
          <w:szCs w:val="22"/>
        </w:rPr>
        <w:t>. Biblioteca de Psicología: Desclée de Brower.</w:t>
      </w:r>
    </w:p>
    <w:p w14:paraId="1D39E0D2" w14:textId="77777777" w:rsidR="002B0491" w:rsidRDefault="00E93FE6">
      <w:pPr>
        <w:ind w:left="426" w:hanging="426"/>
        <w:jc w:val="both"/>
      </w:pPr>
      <w:r>
        <w:rPr>
          <w:rFonts w:ascii="Calibri" w:eastAsia="Calibri" w:hAnsi="Calibri" w:cs="Calibri"/>
          <w:sz w:val="22"/>
          <w:szCs w:val="22"/>
        </w:rPr>
        <w:t xml:space="preserve">Garzón, D (2008) Autorreferencia y estilo terapéutico: su intersección en la formación de terapeutas sistémicos. </w:t>
      </w:r>
      <w:r>
        <w:rPr>
          <w:rFonts w:ascii="Calibri" w:eastAsia="Calibri" w:hAnsi="Calibri" w:cs="Calibri"/>
          <w:i/>
          <w:sz w:val="22"/>
          <w:szCs w:val="22"/>
        </w:rPr>
        <w:t xml:space="preserve">Revista Diversitas, perspectivas en psicología, </w:t>
      </w:r>
      <w:proofErr w:type="spellStart"/>
      <w:r>
        <w:rPr>
          <w:rFonts w:ascii="Calibri" w:eastAsia="Calibri" w:hAnsi="Calibri" w:cs="Calibri"/>
          <w:i/>
          <w:sz w:val="22"/>
          <w:szCs w:val="22"/>
        </w:rPr>
        <w:t>vol</w:t>
      </w:r>
      <w:proofErr w:type="spellEnd"/>
      <w:r>
        <w:rPr>
          <w:rFonts w:ascii="Calibri" w:eastAsia="Calibri" w:hAnsi="Calibri" w:cs="Calibri"/>
          <w:i/>
          <w:sz w:val="22"/>
          <w:szCs w:val="22"/>
        </w:rPr>
        <w:t xml:space="preserve"> 4 (159-171).</w:t>
      </w:r>
    </w:p>
    <w:p w14:paraId="50728D6A" w14:textId="77777777" w:rsidR="002B0491" w:rsidRDefault="00E93FE6">
      <w:pPr>
        <w:ind w:left="426" w:hanging="426"/>
        <w:jc w:val="both"/>
      </w:pPr>
      <w:proofErr w:type="spellStart"/>
      <w:r>
        <w:rPr>
          <w:rFonts w:ascii="Calibri" w:eastAsia="Calibri" w:hAnsi="Calibri" w:cs="Calibri"/>
          <w:sz w:val="22"/>
          <w:szCs w:val="22"/>
        </w:rPr>
        <w:t>McGoldrick</w:t>
      </w:r>
      <w:proofErr w:type="spellEnd"/>
      <w:r>
        <w:rPr>
          <w:rFonts w:ascii="Calibri" w:eastAsia="Calibri" w:hAnsi="Calibri" w:cs="Calibri"/>
          <w:sz w:val="22"/>
          <w:szCs w:val="22"/>
        </w:rPr>
        <w:t xml:space="preserve">, M </w:t>
      </w:r>
      <w:proofErr w:type="gramStart"/>
      <w:r>
        <w:rPr>
          <w:rFonts w:ascii="Calibri" w:eastAsia="Calibri" w:hAnsi="Calibri" w:cs="Calibri"/>
          <w:sz w:val="22"/>
          <w:szCs w:val="22"/>
        </w:rPr>
        <w:t>&amp;  Gerson</w:t>
      </w:r>
      <w:proofErr w:type="gramEnd"/>
      <w:r>
        <w:rPr>
          <w:rFonts w:ascii="Calibri" w:eastAsia="Calibri" w:hAnsi="Calibri" w:cs="Calibri"/>
          <w:sz w:val="22"/>
          <w:szCs w:val="22"/>
        </w:rPr>
        <w:t xml:space="preserve">, R. (1987). </w:t>
      </w:r>
      <w:proofErr w:type="spellStart"/>
      <w:r>
        <w:rPr>
          <w:rFonts w:ascii="Calibri" w:eastAsia="Calibri" w:hAnsi="Calibri" w:cs="Calibri"/>
          <w:i/>
          <w:sz w:val="22"/>
          <w:szCs w:val="22"/>
        </w:rPr>
        <w:t>Genogramas</w:t>
      </w:r>
      <w:proofErr w:type="spellEnd"/>
      <w:r>
        <w:rPr>
          <w:rFonts w:ascii="Calibri" w:eastAsia="Calibri" w:hAnsi="Calibri" w:cs="Calibri"/>
          <w:i/>
          <w:sz w:val="22"/>
          <w:szCs w:val="22"/>
        </w:rPr>
        <w:t xml:space="preserve"> en la evaluación familiar</w:t>
      </w:r>
      <w:r>
        <w:rPr>
          <w:rFonts w:ascii="Calibri" w:eastAsia="Calibri" w:hAnsi="Calibri" w:cs="Calibri"/>
          <w:sz w:val="22"/>
          <w:szCs w:val="22"/>
        </w:rPr>
        <w:t>. Barcelona: Ed Gedisa</w:t>
      </w:r>
    </w:p>
    <w:p w14:paraId="55A7ED07" w14:textId="77777777" w:rsidR="002B0491" w:rsidRDefault="00E93FE6">
      <w:pPr>
        <w:ind w:left="426" w:hanging="426"/>
        <w:jc w:val="both"/>
      </w:pPr>
      <w:r>
        <w:rPr>
          <w:rFonts w:ascii="Calibri" w:eastAsia="Calibri" w:hAnsi="Calibri" w:cs="Calibri"/>
          <w:sz w:val="22"/>
          <w:szCs w:val="22"/>
        </w:rPr>
        <w:t xml:space="preserve">Restrepo, M (2008) Factores comunes e integración de las psicoterapias. </w:t>
      </w:r>
      <w:r>
        <w:rPr>
          <w:rFonts w:ascii="Calibri" w:eastAsia="Calibri" w:hAnsi="Calibri" w:cs="Calibri"/>
          <w:i/>
          <w:sz w:val="22"/>
          <w:szCs w:val="22"/>
        </w:rPr>
        <w:t xml:space="preserve">Rev. </w:t>
      </w:r>
      <w:proofErr w:type="spellStart"/>
      <w:r>
        <w:rPr>
          <w:rFonts w:ascii="Calibri" w:eastAsia="Calibri" w:hAnsi="Calibri" w:cs="Calibri"/>
          <w:i/>
          <w:sz w:val="22"/>
          <w:szCs w:val="22"/>
        </w:rPr>
        <w:t>Colomb</w:t>
      </w:r>
      <w:proofErr w:type="spellEnd"/>
      <w:r>
        <w:rPr>
          <w:rFonts w:ascii="Calibri" w:eastAsia="Calibri" w:hAnsi="Calibri" w:cs="Calibri"/>
          <w:i/>
          <w:sz w:val="22"/>
          <w:szCs w:val="22"/>
        </w:rPr>
        <w:t xml:space="preserve">. </w:t>
      </w:r>
      <w:proofErr w:type="spellStart"/>
      <w:r>
        <w:rPr>
          <w:rFonts w:ascii="Calibri" w:eastAsia="Calibri" w:hAnsi="Calibri" w:cs="Calibri"/>
          <w:i/>
          <w:sz w:val="22"/>
          <w:szCs w:val="22"/>
        </w:rPr>
        <w:t>Psiquiat</w:t>
      </w:r>
      <w:proofErr w:type="spellEnd"/>
      <w:r>
        <w:rPr>
          <w:rFonts w:ascii="Calibri" w:eastAsia="Calibri" w:hAnsi="Calibri" w:cs="Calibri"/>
          <w:i/>
          <w:sz w:val="22"/>
          <w:szCs w:val="22"/>
        </w:rPr>
        <w:t>., vol. 37, Suplemento No. 1 (14-28)</w:t>
      </w:r>
    </w:p>
    <w:p w14:paraId="263D175C" w14:textId="77777777" w:rsidR="002B0491" w:rsidRDefault="00E93FE6">
      <w:pPr>
        <w:ind w:left="426" w:hanging="426"/>
        <w:jc w:val="both"/>
      </w:pPr>
      <w:r>
        <w:rPr>
          <w:rFonts w:ascii="Calibri" w:eastAsia="Calibri" w:hAnsi="Calibri" w:cs="Calibri"/>
          <w:sz w:val="22"/>
          <w:szCs w:val="22"/>
        </w:rPr>
        <w:t xml:space="preserve">Romero, A (2008) Factores atribucionales de la efectividad psicoterapéutica. </w:t>
      </w:r>
      <w:r>
        <w:rPr>
          <w:rFonts w:ascii="Calibri" w:eastAsia="Calibri" w:hAnsi="Calibri" w:cs="Calibri"/>
          <w:i/>
          <w:sz w:val="22"/>
          <w:szCs w:val="22"/>
        </w:rPr>
        <w:t xml:space="preserve">Servicio de Publicaciones de la Universidad de Murcia, Anales de psicología </w:t>
      </w:r>
      <w:proofErr w:type="spellStart"/>
      <w:r>
        <w:rPr>
          <w:rFonts w:ascii="Calibri" w:eastAsia="Calibri" w:hAnsi="Calibri" w:cs="Calibri"/>
          <w:i/>
          <w:sz w:val="22"/>
          <w:szCs w:val="22"/>
        </w:rPr>
        <w:t>vol</w:t>
      </w:r>
      <w:proofErr w:type="spellEnd"/>
      <w:r>
        <w:rPr>
          <w:rFonts w:ascii="Calibri" w:eastAsia="Calibri" w:hAnsi="Calibri" w:cs="Calibri"/>
          <w:i/>
          <w:sz w:val="22"/>
          <w:szCs w:val="22"/>
        </w:rPr>
        <w:t xml:space="preserve"> 24 (88-89).</w:t>
      </w:r>
    </w:p>
    <w:p w14:paraId="10B5FAE4" w14:textId="77777777" w:rsidR="002B0491" w:rsidRDefault="00E93FE6">
      <w:pPr>
        <w:ind w:left="426" w:hanging="426"/>
        <w:jc w:val="both"/>
      </w:pPr>
      <w:r>
        <w:rPr>
          <w:rFonts w:ascii="Calibri" w:eastAsia="Calibri" w:hAnsi="Calibri" w:cs="Calibri"/>
          <w:sz w:val="22"/>
          <w:szCs w:val="22"/>
        </w:rPr>
        <w:t xml:space="preserve">Sutil, C &amp; García, A (2001). Desarrollos sobre formación y práctica del psicoterapeuta psicoanalítico. </w:t>
      </w:r>
      <w:r>
        <w:rPr>
          <w:rFonts w:ascii="Calibri" w:eastAsia="Calibri" w:hAnsi="Calibri" w:cs="Calibri"/>
          <w:i/>
          <w:sz w:val="22"/>
          <w:szCs w:val="22"/>
        </w:rPr>
        <w:t>Intersubjetivo, Nº 1, Vol. 3 (67-76).</w:t>
      </w:r>
    </w:p>
    <w:p w14:paraId="3066C7D5" w14:textId="77777777" w:rsidR="00926EB8" w:rsidRDefault="00926EB8">
      <w:pPr>
        <w:rPr>
          <w:rFonts w:ascii="Calibri" w:eastAsia="Calibri" w:hAnsi="Calibri" w:cs="Calibri"/>
          <w:b/>
          <w:sz w:val="24"/>
          <w:szCs w:val="24"/>
        </w:rPr>
      </w:pPr>
    </w:p>
    <w:p w14:paraId="720D0966" w14:textId="77777777" w:rsidR="00926EB8" w:rsidRDefault="00926EB8">
      <w:pPr>
        <w:rPr>
          <w:rFonts w:ascii="Calibri" w:eastAsia="Calibri" w:hAnsi="Calibri" w:cs="Calibri"/>
          <w:b/>
          <w:sz w:val="24"/>
          <w:szCs w:val="24"/>
        </w:rPr>
      </w:pPr>
    </w:p>
    <w:p w14:paraId="792E71C8" w14:textId="77777777" w:rsidR="002B0491" w:rsidRDefault="00E93FE6">
      <w:r>
        <w:rPr>
          <w:rFonts w:ascii="Calibri" w:eastAsia="Calibri" w:hAnsi="Calibri" w:cs="Calibri"/>
          <w:b/>
          <w:sz w:val="24"/>
          <w:szCs w:val="24"/>
        </w:rPr>
        <w:t xml:space="preserve">J. Recursos en línea </w:t>
      </w:r>
    </w:p>
    <w:p w14:paraId="05CFFCDF" w14:textId="77777777" w:rsidR="002B0491" w:rsidRDefault="002B0491">
      <w:pPr>
        <w:jc w:val="both"/>
      </w:pPr>
    </w:p>
    <w:p w14:paraId="1724AA31" w14:textId="77777777" w:rsidR="002B0491" w:rsidRDefault="00E93FE6">
      <w:pPr>
        <w:jc w:val="both"/>
      </w:pPr>
      <w:r>
        <w:rPr>
          <w:rFonts w:ascii="Calibri" w:eastAsia="Calibri" w:hAnsi="Calibri" w:cs="Calibri"/>
          <w:sz w:val="22"/>
          <w:szCs w:val="22"/>
        </w:rPr>
        <w:t>- Curso online: I-cursos</w:t>
      </w:r>
    </w:p>
    <w:p w14:paraId="74A1CF99" w14:textId="77777777" w:rsidR="002B0491" w:rsidRDefault="00E93FE6">
      <w:pPr>
        <w:jc w:val="both"/>
      </w:pPr>
      <w:r>
        <w:rPr>
          <w:rFonts w:ascii="Calibri" w:eastAsia="Calibri" w:hAnsi="Calibri" w:cs="Calibri"/>
          <w:sz w:val="22"/>
          <w:szCs w:val="22"/>
        </w:rPr>
        <w:t xml:space="preserve">- Bases de datos: </w:t>
      </w:r>
    </w:p>
    <w:p w14:paraId="7EA60A74" w14:textId="77777777" w:rsidR="002B0491" w:rsidRDefault="00E93FE6">
      <w:pPr>
        <w:jc w:val="both"/>
      </w:pPr>
      <w:r>
        <w:rPr>
          <w:rFonts w:ascii="Calibri" w:eastAsia="Calibri" w:hAnsi="Calibri" w:cs="Calibri"/>
          <w:sz w:val="22"/>
          <w:szCs w:val="22"/>
        </w:rPr>
        <w:t>- Páginas web</w:t>
      </w:r>
    </w:p>
    <w:p w14:paraId="42EBF74E" w14:textId="77777777" w:rsidR="002B0491" w:rsidRDefault="002B0491">
      <w:pPr>
        <w:jc w:val="both"/>
      </w:pPr>
    </w:p>
    <w:p w14:paraId="717B4C37" w14:textId="77777777" w:rsidR="002B0491" w:rsidRDefault="00E93FE6">
      <w:pPr>
        <w:jc w:val="both"/>
      </w:pPr>
      <w:r>
        <w:rPr>
          <w:rFonts w:ascii="Calibri" w:eastAsia="Calibri" w:hAnsi="Calibri" w:cs="Calibri"/>
          <w:i/>
        </w:rPr>
        <w:t xml:space="preserve">(*) El docente agregará </w:t>
      </w:r>
      <w:r>
        <w:rPr>
          <w:rFonts w:ascii="Calibri" w:eastAsia="Calibri" w:hAnsi="Calibri" w:cs="Calibri"/>
          <w:b/>
          <w:i/>
        </w:rPr>
        <w:t>como mínimo</w:t>
      </w:r>
      <w:r>
        <w:rPr>
          <w:rFonts w:ascii="Calibri" w:eastAsia="Calibri" w:hAnsi="Calibri" w:cs="Calibri"/>
          <w:i/>
        </w:rPr>
        <w:t xml:space="preserve"> un artículo en inglés que esté disponible en las bases de datos con las que cuenta la universidad y a las que se puede acceder a través del Sistema de Biblioteca en el link: http://bibliotecaudd.cl/recursos-por-tema/base-de-datos/</w:t>
      </w:r>
    </w:p>
    <w:p w14:paraId="2227D4DD" w14:textId="77777777" w:rsidR="002B0491" w:rsidRDefault="002B0491">
      <w:pPr>
        <w:jc w:val="both"/>
      </w:pPr>
    </w:p>
    <w:p w14:paraId="6D1DF7ED" w14:textId="77777777" w:rsidR="002B0491" w:rsidRDefault="002B0491">
      <w:pPr>
        <w:jc w:val="both"/>
      </w:pPr>
    </w:p>
    <w:sectPr w:rsidR="002B0491" w:rsidSect="00E51F79">
      <w:headerReference w:type="default" r:id="rId10"/>
      <w:footerReference w:type="default" r:id="rId11"/>
      <w:pgSz w:w="12240" w:h="15840"/>
      <w:pgMar w:top="1843"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9CD56" w14:textId="77777777" w:rsidR="0034522B" w:rsidRDefault="0034522B">
      <w:r>
        <w:separator/>
      </w:r>
    </w:p>
  </w:endnote>
  <w:endnote w:type="continuationSeparator" w:id="0">
    <w:p w14:paraId="0C1EA60C" w14:textId="77777777" w:rsidR="0034522B" w:rsidRDefault="00345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93351" w14:textId="77777777" w:rsidR="004850FD" w:rsidRDefault="004850FD">
    <w:pPr>
      <w:tabs>
        <w:tab w:val="center" w:pos="4419"/>
        <w:tab w:val="right" w:pos="8838"/>
      </w:tabs>
      <w:spacing w:after="720"/>
      <w:jc w:val="right"/>
    </w:pPr>
    <w:r>
      <w:fldChar w:fldCharType="begin"/>
    </w:r>
    <w:r>
      <w:instrText>PAGE</w:instrText>
    </w:r>
    <w:r>
      <w:fldChar w:fldCharType="separate"/>
    </w:r>
    <w:r w:rsidR="00BD2609">
      <w:rPr>
        <w:noProof/>
      </w:rPr>
      <w:t>4</w:t>
    </w:r>
    <w:r>
      <w:fldChar w:fldCharType="end"/>
    </w:r>
  </w:p>
  <w:p w14:paraId="3C126BEA" w14:textId="77777777" w:rsidR="004850FD" w:rsidRDefault="004850FD">
    <w:pPr>
      <w:tabs>
        <w:tab w:val="center" w:pos="4419"/>
        <w:tab w:val="right" w:pos="8838"/>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7C727" w14:textId="77777777" w:rsidR="0034522B" w:rsidRDefault="0034522B">
      <w:r>
        <w:separator/>
      </w:r>
    </w:p>
  </w:footnote>
  <w:footnote w:type="continuationSeparator" w:id="0">
    <w:p w14:paraId="26AF2567" w14:textId="77777777" w:rsidR="0034522B" w:rsidRDefault="00345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0E6E5" w14:textId="77777777" w:rsidR="004850FD" w:rsidRDefault="004850FD">
    <w:pPr>
      <w:tabs>
        <w:tab w:val="center" w:pos="4419"/>
        <w:tab w:val="right" w:pos="8838"/>
      </w:tabs>
      <w:spacing w:before="720"/>
      <w:jc w:val="center"/>
    </w:pPr>
    <w:r>
      <w:rPr>
        <w:noProof/>
      </w:rPr>
      <w:drawing>
        <wp:anchor distT="0" distB="0" distL="114300" distR="114300" simplePos="0" relativeHeight="251658240" behindDoc="1" locked="0" layoutInCell="1" allowOverlap="1" wp14:anchorId="176BA1B7" wp14:editId="7036E8F2">
          <wp:simplePos x="0" y="0"/>
          <wp:positionH relativeFrom="margin">
            <wp:posOffset>2655570</wp:posOffset>
          </wp:positionH>
          <wp:positionV relativeFrom="paragraph">
            <wp:posOffset>-30480</wp:posOffset>
          </wp:positionV>
          <wp:extent cx="1089660" cy="563880"/>
          <wp:effectExtent l="0" t="0" r="0" b="7620"/>
          <wp:wrapTight wrapText="bothSides">
            <wp:wrapPolygon edited="0">
              <wp:start x="0" y="0"/>
              <wp:lineTo x="0" y="21162"/>
              <wp:lineTo x="21147" y="21162"/>
              <wp:lineTo x="21147" y="0"/>
              <wp:lineTo x="0" y="0"/>
            </wp:wrapPolygon>
          </wp:wrapTight>
          <wp:docPr id="7"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089660" cy="563880"/>
                  </a:xfrm>
                  <a:prstGeom prst="rect">
                    <a:avLst/>
                  </a:prstGeom>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A4233D"/>
    <w:multiLevelType w:val="multilevel"/>
    <w:tmpl w:val="3D069FC0"/>
    <w:lvl w:ilvl="0">
      <w:start w:val="1"/>
      <w:numFmt w:val="upperRoman"/>
      <w:lvlText w:val="%1."/>
      <w:lvlJc w:val="left"/>
      <w:pPr>
        <w:ind w:left="108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3E2A0671"/>
    <w:multiLevelType w:val="multilevel"/>
    <w:tmpl w:val="8FD207A2"/>
    <w:lvl w:ilvl="0">
      <w:start w:val="1"/>
      <w:numFmt w:val="decimal"/>
      <w:lvlText w:val="%1."/>
      <w:lvlJc w:val="left"/>
      <w:pPr>
        <w:ind w:left="360" w:hanging="360"/>
      </w:pPr>
      <w:rPr>
        <w:rFonts w:ascii="Calibri" w:eastAsia="Calibri" w:hAnsi="Calibri" w:cs="Calibri" w:hint="default"/>
        <w:sz w:val="22"/>
      </w:rPr>
    </w:lvl>
    <w:lvl w:ilvl="1">
      <w:start w:val="1"/>
      <w:numFmt w:val="decimal"/>
      <w:lvlText w:val="%1.%2."/>
      <w:lvlJc w:val="left"/>
      <w:pPr>
        <w:ind w:left="360" w:hanging="360"/>
      </w:pPr>
      <w:rPr>
        <w:rFonts w:ascii="Calibri" w:eastAsia="Calibri" w:hAnsi="Calibri" w:cs="Calibri" w:hint="default"/>
        <w:sz w:val="22"/>
      </w:rPr>
    </w:lvl>
    <w:lvl w:ilvl="2">
      <w:start w:val="1"/>
      <w:numFmt w:val="decimal"/>
      <w:lvlText w:val="%1.%2.%3."/>
      <w:lvlJc w:val="left"/>
      <w:pPr>
        <w:ind w:left="720" w:hanging="720"/>
      </w:pPr>
      <w:rPr>
        <w:rFonts w:ascii="Calibri" w:eastAsia="Calibri" w:hAnsi="Calibri" w:cs="Calibri" w:hint="default"/>
        <w:sz w:val="22"/>
      </w:rPr>
    </w:lvl>
    <w:lvl w:ilvl="3">
      <w:start w:val="1"/>
      <w:numFmt w:val="decimal"/>
      <w:lvlText w:val="%1.%2.%3.%4."/>
      <w:lvlJc w:val="left"/>
      <w:pPr>
        <w:ind w:left="720" w:hanging="720"/>
      </w:pPr>
      <w:rPr>
        <w:rFonts w:ascii="Calibri" w:eastAsia="Calibri" w:hAnsi="Calibri" w:cs="Calibri" w:hint="default"/>
        <w:sz w:val="22"/>
      </w:rPr>
    </w:lvl>
    <w:lvl w:ilvl="4">
      <w:start w:val="1"/>
      <w:numFmt w:val="decimal"/>
      <w:lvlText w:val="%1.%2.%3.%4.%5."/>
      <w:lvlJc w:val="left"/>
      <w:pPr>
        <w:ind w:left="1080" w:hanging="1080"/>
      </w:pPr>
      <w:rPr>
        <w:rFonts w:ascii="Calibri" w:eastAsia="Calibri" w:hAnsi="Calibri" w:cs="Calibri" w:hint="default"/>
        <w:sz w:val="22"/>
      </w:rPr>
    </w:lvl>
    <w:lvl w:ilvl="5">
      <w:start w:val="1"/>
      <w:numFmt w:val="decimal"/>
      <w:lvlText w:val="%1.%2.%3.%4.%5.%6."/>
      <w:lvlJc w:val="left"/>
      <w:pPr>
        <w:ind w:left="1080" w:hanging="1080"/>
      </w:pPr>
      <w:rPr>
        <w:rFonts w:ascii="Calibri" w:eastAsia="Calibri" w:hAnsi="Calibri" w:cs="Calibri" w:hint="default"/>
        <w:sz w:val="22"/>
      </w:rPr>
    </w:lvl>
    <w:lvl w:ilvl="6">
      <w:start w:val="1"/>
      <w:numFmt w:val="decimal"/>
      <w:lvlText w:val="%1.%2.%3.%4.%5.%6.%7."/>
      <w:lvlJc w:val="left"/>
      <w:pPr>
        <w:ind w:left="1080" w:hanging="1080"/>
      </w:pPr>
      <w:rPr>
        <w:rFonts w:ascii="Calibri" w:eastAsia="Calibri" w:hAnsi="Calibri" w:cs="Calibri" w:hint="default"/>
        <w:sz w:val="22"/>
      </w:rPr>
    </w:lvl>
    <w:lvl w:ilvl="7">
      <w:start w:val="1"/>
      <w:numFmt w:val="decimal"/>
      <w:lvlText w:val="%1.%2.%3.%4.%5.%6.%7.%8."/>
      <w:lvlJc w:val="left"/>
      <w:pPr>
        <w:ind w:left="1440" w:hanging="1440"/>
      </w:pPr>
      <w:rPr>
        <w:rFonts w:ascii="Calibri" w:eastAsia="Calibri" w:hAnsi="Calibri" w:cs="Calibri" w:hint="default"/>
        <w:sz w:val="22"/>
      </w:rPr>
    </w:lvl>
    <w:lvl w:ilvl="8">
      <w:start w:val="1"/>
      <w:numFmt w:val="decimal"/>
      <w:lvlText w:val="%1.%2.%3.%4.%5.%6.%7.%8.%9."/>
      <w:lvlJc w:val="left"/>
      <w:pPr>
        <w:ind w:left="1440" w:hanging="1440"/>
      </w:pPr>
      <w:rPr>
        <w:rFonts w:ascii="Calibri" w:eastAsia="Calibri" w:hAnsi="Calibri" w:cs="Calibri" w:hint="default"/>
        <w:sz w:val="22"/>
      </w:rPr>
    </w:lvl>
  </w:abstractNum>
  <w:abstractNum w:abstractNumId="2" w15:restartNumberingAfterBreak="0">
    <w:nsid w:val="53FD4C9D"/>
    <w:multiLevelType w:val="multilevel"/>
    <w:tmpl w:val="BB5EAEF8"/>
    <w:lvl w:ilvl="0">
      <w:start w:val="1"/>
      <w:numFmt w:val="decimal"/>
      <w:lvlText w:val="%1."/>
      <w:lvlJc w:val="left"/>
      <w:pPr>
        <w:ind w:left="360" w:hanging="360"/>
      </w:pPr>
    </w:lvl>
    <w:lvl w:ilvl="1">
      <w:start w:val="1"/>
      <w:numFmt w:val="decimal"/>
      <w:isLgl/>
      <w:lvlText w:val="%1.%2."/>
      <w:lvlJc w:val="left"/>
      <w:pPr>
        <w:ind w:left="360" w:hanging="360"/>
      </w:pPr>
      <w:rPr>
        <w:rFonts w:ascii="Calibri" w:eastAsia="Calibri" w:hAnsi="Calibri" w:cs="Calibri" w:hint="default"/>
        <w:sz w:val="22"/>
      </w:rPr>
    </w:lvl>
    <w:lvl w:ilvl="2">
      <w:start w:val="1"/>
      <w:numFmt w:val="decimal"/>
      <w:isLgl/>
      <w:lvlText w:val="%1.%2.%3."/>
      <w:lvlJc w:val="left"/>
      <w:pPr>
        <w:ind w:left="720" w:hanging="720"/>
      </w:pPr>
      <w:rPr>
        <w:rFonts w:ascii="Calibri" w:eastAsia="Calibri" w:hAnsi="Calibri" w:cs="Calibri" w:hint="default"/>
        <w:sz w:val="22"/>
      </w:rPr>
    </w:lvl>
    <w:lvl w:ilvl="3">
      <w:start w:val="1"/>
      <w:numFmt w:val="decimal"/>
      <w:isLgl/>
      <w:lvlText w:val="%1.%2.%3.%4."/>
      <w:lvlJc w:val="left"/>
      <w:pPr>
        <w:ind w:left="720" w:hanging="720"/>
      </w:pPr>
      <w:rPr>
        <w:rFonts w:ascii="Calibri" w:eastAsia="Calibri" w:hAnsi="Calibri" w:cs="Calibri" w:hint="default"/>
        <w:sz w:val="22"/>
      </w:rPr>
    </w:lvl>
    <w:lvl w:ilvl="4">
      <w:start w:val="1"/>
      <w:numFmt w:val="decimal"/>
      <w:isLgl/>
      <w:lvlText w:val="%1.%2.%3.%4.%5."/>
      <w:lvlJc w:val="left"/>
      <w:pPr>
        <w:ind w:left="1080" w:hanging="1080"/>
      </w:pPr>
      <w:rPr>
        <w:rFonts w:ascii="Calibri" w:eastAsia="Calibri" w:hAnsi="Calibri" w:cs="Calibri" w:hint="default"/>
        <w:sz w:val="22"/>
      </w:rPr>
    </w:lvl>
    <w:lvl w:ilvl="5">
      <w:start w:val="1"/>
      <w:numFmt w:val="decimal"/>
      <w:isLgl/>
      <w:lvlText w:val="%1.%2.%3.%4.%5.%6."/>
      <w:lvlJc w:val="left"/>
      <w:pPr>
        <w:ind w:left="1080" w:hanging="1080"/>
      </w:pPr>
      <w:rPr>
        <w:rFonts w:ascii="Calibri" w:eastAsia="Calibri" w:hAnsi="Calibri" w:cs="Calibri" w:hint="default"/>
        <w:sz w:val="22"/>
      </w:rPr>
    </w:lvl>
    <w:lvl w:ilvl="6">
      <w:start w:val="1"/>
      <w:numFmt w:val="decimal"/>
      <w:isLgl/>
      <w:lvlText w:val="%1.%2.%3.%4.%5.%6.%7."/>
      <w:lvlJc w:val="left"/>
      <w:pPr>
        <w:ind w:left="1080" w:hanging="1080"/>
      </w:pPr>
      <w:rPr>
        <w:rFonts w:ascii="Calibri" w:eastAsia="Calibri" w:hAnsi="Calibri" w:cs="Calibri" w:hint="default"/>
        <w:sz w:val="22"/>
      </w:rPr>
    </w:lvl>
    <w:lvl w:ilvl="7">
      <w:start w:val="1"/>
      <w:numFmt w:val="decimal"/>
      <w:isLgl/>
      <w:lvlText w:val="%1.%2.%3.%4.%5.%6.%7.%8."/>
      <w:lvlJc w:val="left"/>
      <w:pPr>
        <w:ind w:left="1440" w:hanging="1440"/>
      </w:pPr>
      <w:rPr>
        <w:rFonts w:ascii="Calibri" w:eastAsia="Calibri" w:hAnsi="Calibri" w:cs="Calibri" w:hint="default"/>
        <w:sz w:val="22"/>
      </w:rPr>
    </w:lvl>
    <w:lvl w:ilvl="8">
      <w:start w:val="1"/>
      <w:numFmt w:val="decimal"/>
      <w:isLgl/>
      <w:lvlText w:val="%1.%2.%3.%4.%5.%6.%7.%8.%9."/>
      <w:lvlJc w:val="left"/>
      <w:pPr>
        <w:ind w:left="1440" w:hanging="1440"/>
      </w:pPr>
      <w:rPr>
        <w:rFonts w:ascii="Calibri" w:eastAsia="Calibri" w:hAnsi="Calibri" w:cs="Calibri" w:hint="default"/>
        <w:sz w:val="22"/>
      </w:rPr>
    </w:lvl>
  </w:abstractNum>
  <w:abstractNum w:abstractNumId="3" w15:restartNumberingAfterBreak="0">
    <w:nsid w:val="72AB4D4B"/>
    <w:multiLevelType w:val="multilevel"/>
    <w:tmpl w:val="D24647C8"/>
    <w:lvl w:ilvl="0">
      <w:start w:val="1"/>
      <w:numFmt w:val="bullet"/>
      <w:lvlText w:val="-"/>
      <w:lvlJc w:val="left"/>
      <w:pPr>
        <w:ind w:left="93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491"/>
    <w:rsid w:val="00035BA3"/>
    <w:rsid w:val="001974D7"/>
    <w:rsid w:val="001F0E81"/>
    <w:rsid w:val="00212C1A"/>
    <w:rsid w:val="002B0491"/>
    <w:rsid w:val="002C3530"/>
    <w:rsid w:val="002E1ABF"/>
    <w:rsid w:val="002F31EE"/>
    <w:rsid w:val="00313C4D"/>
    <w:rsid w:val="00326A69"/>
    <w:rsid w:val="0034522B"/>
    <w:rsid w:val="0046263D"/>
    <w:rsid w:val="004850FD"/>
    <w:rsid w:val="006121F4"/>
    <w:rsid w:val="006D24ED"/>
    <w:rsid w:val="00740D5F"/>
    <w:rsid w:val="007F19BB"/>
    <w:rsid w:val="00883DE0"/>
    <w:rsid w:val="00926EB8"/>
    <w:rsid w:val="00A70F83"/>
    <w:rsid w:val="00AD4016"/>
    <w:rsid w:val="00BA5697"/>
    <w:rsid w:val="00BA6CFF"/>
    <w:rsid w:val="00BB40B5"/>
    <w:rsid w:val="00BD2609"/>
    <w:rsid w:val="00BE4EAD"/>
    <w:rsid w:val="00C16460"/>
    <w:rsid w:val="00C63233"/>
    <w:rsid w:val="00C82438"/>
    <w:rsid w:val="00D63660"/>
    <w:rsid w:val="00E211E5"/>
    <w:rsid w:val="00E271FB"/>
    <w:rsid w:val="00E51F79"/>
    <w:rsid w:val="00E93FE6"/>
    <w:rsid w:val="00EC2595"/>
    <w:rsid w:val="00EC5857"/>
    <w:rsid w:val="00EC65B1"/>
    <w:rsid w:val="00ED5F42"/>
    <w:rsid w:val="00F433F2"/>
    <w:rsid w:val="00FF443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1B006E"/>
  <w15:docId w15:val="{EB8186A4-F29A-4E35-BD41-C049424C6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es-CL" w:eastAsia="es-C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styleId="Tablaconcuadrcula">
    <w:name w:val="Table Grid"/>
    <w:basedOn w:val="Tablanormal"/>
    <w:uiPriority w:val="39"/>
    <w:rsid w:val="00BA6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82438"/>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82438"/>
    <w:rPr>
      <w:rFonts w:ascii="Lucida Grande" w:hAnsi="Lucida Grande"/>
      <w:sz w:val="18"/>
      <w:szCs w:val="18"/>
    </w:rPr>
  </w:style>
  <w:style w:type="paragraph" w:styleId="Prrafodelista">
    <w:name w:val="List Paragraph"/>
    <w:basedOn w:val="Normal"/>
    <w:uiPriority w:val="34"/>
    <w:qFormat/>
    <w:rsid w:val="00212C1A"/>
    <w:pPr>
      <w:ind w:left="720"/>
      <w:contextualSpacing/>
    </w:pPr>
  </w:style>
  <w:style w:type="paragraph" w:styleId="Encabezado">
    <w:name w:val="header"/>
    <w:basedOn w:val="Normal"/>
    <w:link w:val="EncabezadoCar"/>
    <w:uiPriority w:val="99"/>
    <w:unhideWhenUsed/>
    <w:rsid w:val="00E51F79"/>
    <w:pPr>
      <w:tabs>
        <w:tab w:val="center" w:pos="4419"/>
        <w:tab w:val="right" w:pos="8838"/>
      </w:tabs>
    </w:pPr>
  </w:style>
  <w:style w:type="character" w:customStyle="1" w:styleId="EncabezadoCar">
    <w:name w:val="Encabezado Car"/>
    <w:basedOn w:val="Fuentedeprrafopredeter"/>
    <w:link w:val="Encabezado"/>
    <w:uiPriority w:val="99"/>
    <w:rsid w:val="00E51F79"/>
  </w:style>
  <w:style w:type="paragraph" w:styleId="Piedepgina">
    <w:name w:val="footer"/>
    <w:basedOn w:val="Normal"/>
    <w:link w:val="PiedepginaCar"/>
    <w:uiPriority w:val="99"/>
    <w:unhideWhenUsed/>
    <w:rsid w:val="00E51F79"/>
    <w:pPr>
      <w:tabs>
        <w:tab w:val="center" w:pos="4419"/>
        <w:tab w:val="right" w:pos="8838"/>
      </w:tabs>
    </w:pPr>
  </w:style>
  <w:style w:type="character" w:customStyle="1" w:styleId="PiedepginaCar">
    <w:name w:val="Pie de página Car"/>
    <w:basedOn w:val="Fuentedeprrafopredeter"/>
    <w:link w:val="Piedepgina"/>
    <w:uiPriority w:val="99"/>
    <w:rsid w:val="00E51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upersalud.gob.cl/consultas/570/w3-propertyvalue-4185.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legiopsicologos.cl/web_cpc/quienes-somos/codigo-de-etica-profesion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onlinelibrary.wiley.com/doi/10.1002/(SICI)1097-4679(200002)56:2%3C163::AID-JCLP3%3E3.0.CO;2-D/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2028</Words>
  <Characters>11156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Pilar Valenzuela</dc:creator>
  <cp:lastModifiedBy>Soledad Chavez</cp:lastModifiedBy>
  <cp:revision>2</cp:revision>
  <dcterms:created xsi:type="dcterms:W3CDTF">2021-08-13T19:47:00Z</dcterms:created>
  <dcterms:modified xsi:type="dcterms:W3CDTF">2021-08-13T19:47:00Z</dcterms:modified>
</cp:coreProperties>
</file>