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Spec="right" w:tblpY="-10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1581"/>
      </w:tblGrid>
      <w:tr w:rsidR="00E0367B" w:rsidRPr="00632656" w14:paraId="482E3813" w14:textId="77777777" w:rsidTr="0019138F">
        <w:tc>
          <w:tcPr>
            <w:tcW w:w="1346" w:type="dxa"/>
          </w:tcPr>
          <w:p w14:paraId="29C728AF" w14:textId="77777777" w:rsidR="00E0367B" w:rsidRPr="00632656" w:rsidRDefault="00E0367B" w:rsidP="0019138F">
            <w:pPr>
              <w:rPr>
                <w:rFonts w:asciiTheme="minorHAnsi" w:hAnsiTheme="minorHAnsi"/>
              </w:rPr>
            </w:pPr>
            <w:bookmarkStart w:id="0" w:name="_GoBack"/>
            <w:bookmarkEnd w:id="0"/>
            <w:r w:rsidRPr="00632656">
              <w:rPr>
                <w:rFonts w:asciiTheme="minorHAnsi" w:hAnsiTheme="minorHAnsi"/>
              </w:rPr>
              <w:t>Formato</w:t>
            </w:r>
          </w:p>
          <w:p w14:paraId="5870878E" w14:textId="77777777" w:rsidR="00E0367B" w:rsidRPr="00632656" w:rsidRDefault="00E0367B" w:rsidP="0019138F">
            <w:pPr>
              <w:rPr>
                <w:rFonts w:asciiTheme="minorHAnsi" w:hAnsiTheme="minorHAnsi"/>
              </w:rPr>
            </w:pPr>
            <w:r w:rsidRPr="00632656">
              <w:rPr>
                <w:rFonts w:asciiTheme="minorHAnsi" w:hAnsiTheme="minorHAnsi"/>
              </w:rPr>
              <w:t>Programa</w:t>
            </w:r>
          </w:p>
        </w:tc>
        <w:tc>
          <w:tcPr>
            <w:tcW w:w="1581" w:type="dxa"/>
          </w:tcPr>
          <w:p w14:paraId="700D4573" w14:textId="77777777" w:rsidR="00E0367B" w:rsidRPr="00632656" w:rsidRDefault="00E0367B" w:rsidP="000542D4">
            <w:pPr>
              <w:rPr>
                <w:rFonts w:asciiTheme="minorHAnsi" w:hAnsiTheme="minorHAnsi"/>
              </w:rPr>
            </w:pPr>
            <w:r w:rsidRPr="00632656">
              <w:rPr>
                <w:rFonts w:asciiTheme="minorHAnsi" w:hAnsiTheme="minorHAnsi"/>
              </w:rPr>
              <w:t xml:space="preserve">Orientado por </w:t>
            </w:r>
            <w:r w:rsidR="000542D4">
              <w:rPr>
                <w:rFonts w:asciiTheme="minorHAnsi" w:hAnsiTheme="minorHAnsi"/>
              </w:rPr>
              <w:t>Objetivos de Aprendizaje</w:t>
            </w:r>
          </w:p>
        </w:tc>
      </w:tr>
    </w:tbl>
    <w:p w14:paraId="302A0EF0" w14:textId="77777777" w:rsidR="00554941" w:rsidRDefault="00554941" w:rsidP="00554941">
      <w:pPr>
        <w:rPr>
          <w:rFonts w:asciiTheme="minorHAnsi" w:hAnsiTheme="minorHAnsi" w:cs="Arial"/>
          <w:b/>
          <w:sz w:val="20"/>
          <w:szCs w:val="20"/>
          <w:lang w:val="es-CL"/>
        </w:rPr>
      </w:pPr>
    </w:p>
    <w:p w14:paraId="588BE574" w14:textId="77777777" w:rsidR="00E0367B" w:rsidRDefault="00E0367B" w:rsidP="00554941">
      <w:pPr>
        <w:rPr>
          <w:rFonts w:asciiTheme="minorHAnsi" w:hAnsiTheme="minorHAnsi" w:cs="Arial"/>
          <w:b/>
          <w:sz w:val="20"/>
          <w:szCs w:val="20"/>
          <w:lang w:val="es-CL"/>
        </w:rPr>
      </w:pPr>
    </w:p>
    <w:p w14:paraId="09EE6BEF" w14:textId="77777777" w:rsidR="00E0367B" w:rsidRPr="005B700F" w:rsidRDefault="00E0367B" w:rsidP="00554941">
      <w:pPr>
        <w:rPr>
          <w:rFonts w:asciiTheme="minorHAnsi" w:hAnsiTheme="minorHAnsi" w:cs="Arial"/>
          <w:b/>
          <w:sz w:val="20"/>
          <w:szCs w:val="20"/>
          <w:lang w:val="es-CL"/>
        </w:rPr>
      </w:pPr>
    </w:p>
    <w:p w14:paraId="1AAF6CAB" w14:textId="77777777" w:rsidR="00554941" w:rsidRPr="005B700F" w:rsidRDefault="00080313" w:rsidP="00554941">
      <w:pPr>
        <w:rPr>
          <w:rFonts w:asciiTheme="minorHAnsi" w:hAnsiTheme="minorHAnsi" w:cs="Arial"/>
          <w:b/>
          <w:sz w:val="20"/>
          <w:szCs w:val="20"/>
          <w:lang w:val="es-CL"/>
        </w:rPr>
      </w:pPr>
      <w:r w:rsidRPr="005B700F">
        <w:rPr>
          <w:rFonts w:asciiTheme="minorHAnsi" w:hAnsiTheme="minorHAnsi" w:cs="Arial"/>
          <w:b/>
          <w:noProof/>
          <w:sz w:val="20"/>
          <w:szCs w:val="20"/>
          <w:lang w:val="es-CL" w:eastAsia="es-CL" w:bidi="ar-SA"/>
        </w:rPr>
        <w:drawing>
          <wp:inline distT="0" distB="0" distL="0" distR="0" wp14:anchorId="46B4941B" wp14:editId="18A2A90D">
            <wp:extent cx="1066800" cy="339678"/>
            <wp:effectExtent l="0" t="0" r="0" b="3810"/>
            <wp:docPr id="1" name="Imagen 1" descr="Facultad de Comunicacio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ad de Comunicaciones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3090" cy="344865"/>
                    </a:xfrm>
                    <a:prstGeom prst="rect">
                      <a:avLst/>
                    </a:prstGeom>
                    <a:noFill/>
                    <a:ln>
                      <a:noFill/>
                    </a:ln>
                  </pic:spPr>
                </pic:pic>
              </a:graphicData>
            </a:graphic>
          </wp:inline>
        </w:drawing>
      </w:r>
    </w:p>
    <w:p w14:paraId="56E8A27A" w14:textId="77777777" w:rsidR="00554941" w:rsidRPr="005B700F" w:rsidRDefault="00554941" w:rsidP="00554941">
      <w:pPr>
        <w:rPr>
          <w:rFonts w:asciiTheme="minorHAnsi" w:hAnsiTheme="minorHAnsi" w:cs="Arial"/>
          <w:b/>
          <w:sz w:val="20"/>
          <w:szCs w:val="20"/>
          <w:lang w:val="es-CL"/>
        </w:rPr>
      </w:pPr>
    </w:p>
    <w:p w14:paraId="35AE11AA" w14:textId="77777777" w:rsidR="00554941" w:rsidRPr="005B700F" w:rsidRDefault="00554941" w:rsidP="00554941">
      <w:pPr>
        <w:jc w:val="center"/>
        <w:rPr>
          <w:rFonts w:asciiTheme="minorHAnsi" w:hAnsiTheme="minorHAnsi" w:cs="Arial"/>
          <w:b/>
          <w:sz w:val="20"/>
          <w:szCs w:val="20"/>
        </w:rPr>
      </w:pPr>
    </w:p>
    <w:p w14:paraId="71E87D72" w14:textId="77777777" w:rsidR="00554941" w:rsidRDefault="00554941" w:rsidP="00554941">
      <w:pPr>
        <w:jc w:val="center"/>
        <w:rPr>
          <w:rFonts w:asciiTheme="minorHAnsi" w:hAnsiTheme="minorHAnsi" w:cs="Arial"/>
          <w:b/>
        </w:rPr>
      </w:pPr>
      <w:r w:rsidRPr="005B700F">
        <w:rPr>
          <w:rFonts w:asciiTheme="minorHAnsi" w:hAnsiTheme="minorHAnsi" w:cs="Arial"/>
          <w:b/>
        </w:rPr>
        <w:t>PROGRAMA</w:t>
      </w:r>
      <w:r w:rsidR="005B700F">
        <w:rPr>
          <w:rFonts w:asciiTheme="minorHAnsi" w:hAnsiTheme="minorHAnsi" w:cs="Arial"/>
          <w:b/>
        </w:rPr>
        <w:t xml:space="preserve"> DE ASIGNATURA</w:t>
      </w:r>
    </w:p>
    <w:p w14:paraId="4D7143B6" w14:textId="77777777" w:rsidR="00F1741E" w:rsidRDefault="00977252" w:rsidP="00554941">
      <w:pPr>
        <w:jc w:val="center"/>
        <w:rPr>
          <w:rFonts w:asciiTheme="minorHAnsi" w:hAnsiTheme="minorHAnsi" w:cs="Arial"/>
          <w:b/>
          <w:lang w:val="en-US"/>
        </w:rPr>
      </w:pPr>
      <w:r w:rsidRPr="00F1741E">
        <w:rPr>
          <w:rFonts w:asciiTheme="minorHAnsi" w:hAnsiTheme="minorHAnsi" w:cs="Arial"/>
          <w:b/>
          <w:lang w:val="en-US"/>
        </w:rPr>
        <w:t>ESPECIALIZACIÓN PERIODÍSTICA</w:t>
      </w:r>
    </w:p>
    <w:p w14:paraId="7F2184AF" w14:textId="664A5A26" w:rsidR="00977252" w:rsidRPr="00F1741E" w:rsidRDefault="00F1741E" w:rsidP="00554941">
      <w:pPr>
        <w:jc w:val="center"/>
        <w:rPr>
          <w:rFonts w:asciiTheme="minorHAnsi" w:hAnsiTheme="minorHAnsi" w:cs="Arial"/>
          <w:b/>
          <w:lang w:val="en-US"/>
        </w:rPr>
      </w:pPr>
      <w:r w:rsidRPr="00F1741E">
        <w:rPr>
          <w:lang w:val="en-US"/>
        </w:rPr>
        <w:t xml:space="preserve"> </w:t>
      </w:r>
      <w:r w:rsidRPr="00F1741E">
        <w:rPr>
          <w:rFonts w:asciiTheme="minorHAnsi" w:hAnsiTheme="minorHAnsi" w:cs="Arial"/>
          <w:b/>
          <w:lang w:val="en-US"/>
        </w:rPr>
        <w:t>U.S. TOPICS AND CURRENT AFFAIRS</w:t>
      </w:r>
    </w:p>
    <w:p w14:paraId="53C51E25" w14:textId="77777777" w:rsidR="00554941" w:rsidRPr="00F1741E" w:rsidRDefault="00554941" w:rsidP="00554941">
      <w:pPr>
        <w:rPr>
          <w:rFonts w:asciiTheme="minorHAnsi" w:hAnsiTheme="minorHAnsi" w:cs="Arial"/>
          <w:b/>
          <w:lang w:val="en-US"/>
        </w:rPr>
      </w:pPr>
    </w:p>
    <w:p w14:paraId="4C2264FB" w14:textId="77777777" w:rsidR="00BA259F" w:rsidRPr="00F1741E" w:rsidRDefault="00BA259F" w:rsidP="00554941">
      <w:pPr>
        <w:rPr>
          <w:rFonts w:asciiTheme="minorHAnsi" w:hAnsiTheme="minorHAnsi" w:cs="Arial"/>
          <w:b/>
          <w:lang w:val="en-US"/>
        </w:rPr>
      </w:pPr>
    </w:p>
    <w:p w14:paraId="5E88CE78" w14:textId="77777777" w:rsidR="00554941" w:rsidRDefault="00554941" w:rsidP="00554941">
      <w:pPr>
        <w:rPr>
          <w:rFonts w:asciiTheme="minorHAnsi" w:hAnsiTheme="minorHAnsi" w:cs="Arial"/>
          <w:b/>
        </w:rPr>
      </w:pPr>
      <w:r w:rsidRPr="005B700F">
        <w:rPr>
          <w:rFonts w:asciiTheme="minorHAnsi" w:hAnsiTheme="minorHAnsi" w:cs="Arial"/>
          <w:b/>
        </w:rPr>
        <w:t>A. Antecedentes Generales</w:t>
      </w:r>
    </w:p>
    <w:p w14:paraId="4165B0E7" w14:textId="77777777" w:rsidR="00DA192B" w:rsidRDefault="00DA192B" w:rsidP="00554941">
      <w:pPr>
        <w:rPr>
          <w:rFonts w:asciiTheme="minorHAnsi" w:hAnsiTheme="minorHAnsi" w:cs="Arial"/>
          <w:b/>
          <w:u w:val="single"/>
        </w:rPr>
      </w:pPr>
    </w:p>
    <w:tbl>
      <w:tblPr>
        <w:tblStyle w:val="Tablaconcuadrcula"/>
        <w:tblW w:w="8831" w:type="dxa"/>
        <w:tblLook w:val="04A0" w:firstRow="1" w:lastRow="0" w:firstColumn="1" w:lastColumn="0" w:noHBand="0" w:noVBand="1"/>
      </w:tblPr>
      <w:tblGrid>
        <w:gridCol w:w="2659"/>
        <w:gridCol w:w="1158"/>
        <w:gridCol w:w="460"/>
        <w:gridCol w:w="80"/>
        <w:gridCol w:w="338"/>
        <w:gridCol w:w="1881"/>
        <w:gridCol w:w="338"/>
        <w:gridCol w:w="74"/>
        <w:gridCol w:w="460"/>
        <w:gridCol w:w="705"/>
        <w:gridCol w:w="350"/>
        <w:gridCol w:w="328"/>
      </w:tblGrid>
      <w:tr w:rsidR="00C91DEE" w:rsidRPr="00D71952" w14:paraId="7C582BB7" w14:textId="77777777" w:rsidTr="00BD25CE">
        <w:tc>
          <w:tcPr>
            <w:tcW w:w="2659" w:type="dxa"/>
          </w:tcPr>
          <w:p w14:paraId="7540698D"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Unidad académica</w:t>
            </w:r>
          </w:p>
        </w:tc>
        <w:tc>
          <w:tcPr>
            <w:tcW w:w="6172" w:type="dxa"/>
            <w:gridSpan w:val="11"/>
          </w:tcPr>
          <w:p w14:paraId="431E4C0B" w14:textId="77777777" w:rsidR="00C91DEE" w:rsidRPr="00D71952" w:rsidRDefault="00C91DEE" w:rsidP="00C40AD6">
            <w:pPr>
              <w:rPr>
                <w:rFonts w:asciiTheme="minorHAnsi" w:hAnsiTheme="minorHAnsi" w:cs="Arial"/>
              </w:rPr>
            </w:pPr>
            <w:r w:rsidRPr="00D71952">
              <w:rPr>
                <w:rFonts w:asciiTheme="minorHAnsi" w:hAnsiTheme="minorHAnsi" w:cs="Arial"/>
              </w:rPr>
              <w:t>Facultad de Comunicaciones</w:t>
            </w:r>
          </w:p>
        </w:tc>
      </w:tr>
      <w:tr w:rsidR="00C91DEE" w:rsidRPr="00D71952" w14:paraId="4E3F2182" w14:textId="77777777" w:rsidTr="00BD25CE">
        <w:tc>
          <w:tcPr>
            <w:tcW w:w="2659" w:type="dxa"/>
          </w:tcPr>
          <w:p w14:paraId="5D9216FF"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Carrera</w:t>
            </w:r>
          </w:p>
        </w:tc>
        <w:tc>
          <w:tcPr>
            <w:tcW w:w="6172" w:type="dxa"/>
            <w:gridSpan w:val="11"/>
          </w:tcPr>
          <w:p w14:paraId="488916DE" w14:textId="77777777" w:rsidR="00C91DEE" w:rsidRPr="00D71952" w:rsidRDefault="00C91DEE" w:rsidP="00C40AD6">
            <w:pPr>
              <w:rPr>
                <w:rFonts w:asciiTheme="minorHAnsi" w:hAnsiTheme="minorHAnsi" w:cs="Arial"/>
              </w:rPr>
            </w:pPr>
            <w:r w:rsidRPr="00D71952">
              <w:rPr>
                <w:rFonts w:asciiTheme="minorHAnsi" w:hAnsiTheme="minorHAnsi" w:cs="Arial"/>
              </w:rPr>
              <w:t>Periodismo</w:t>
            </w:r>
          </w:p>
        </w:tc>
      </w:tr>
      <w:tr w:rsidR="00C91DEE" w:rsidRPr="00D71952" w14:paraId="5FAA6FA0" w14:textId="77777777" w:rsidTr="00BD25CE">
        <w:tc>
          <w:tcPr>
            <w:tcW w:w="2659" w:type="dxa"/>
          </w:tcPr>
          <w:p w14:paraId="66F5506A"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Código del ramo</w:t>
            </w:r>
          </w:p>
        </w:tc>
        <w:tc>
          <w:tcPr>
            <w:tcW w:w="6172" w:type="dxa"/>
            <w:gridSpan w:val="11"/>
          </w:tcPr>
          <w:p w14:paraId="6C1AEAB1" w14:textId="7C6330B8" w:rsidR="00C91DEE" w:rsidRPr="00D71952" w:rsidRDefault="00F1741E" w:rsidP="00C40AD6">
            <w:pPr>
              <w:rPr>
                <w:rFonts w:asciiTheme="minorHAnsi" w:hAnsiTheme="minorHAnsi" w:cs="Arial"/>
              </w:rPr>
            </w:pPr>
            <w:r>
              <w:rPr>
                <w:rFonts w:asciiTheme="minorHAnsi" w:hAnsiTheme="minorHAnsi" w:cs="Arial"/>
              </w:rPr>
              <w:t>PELE 644</w:t>
            </w:r>
          </w:p>
        </w:tc>
      </w:tr>
      <w:tr w:rsidR="00C91DEE" w:rsidRPr="00D71952" w14:paraId="24C814B2" w14:textId="77777777" w:rsidTr="00BD25CE">
        <w:tc>
          <w:tcPr>
            <w:tcW w:w="2659" w:type="dxa"/>
          </w:tcPr>
          <w:p w14:paraId="2889398C"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Ubicación en la malla</w:t>
            </w:r>
          </w:p>
        </w:tc>
        <w:tc>
          <w:tcPr>
            <w:tcW w:w="6172" w:type="dxa"/>
            <w:gridSpan w:val="11"/>
          </w:tcPr>
          <w:p w14:paraId="33718355" w14:textId="194A97A4" w:rsidR="00C91DEE" w:rsidRPr="00D71952" w:rsidRDefault="00977252" w:rsidP="00C40AD6">
            <w:pPr>
              <w:rPr>
                <w:rFonts w:asciiTheme="minorHAnsi" w:hAnsiTheme="minorHAnsi" w:cs="Arial"/>
              </w:rPr>
            </w:pPr>
            <w:r>
              <w:rPr>
                <w:rFonts w:asciiTheme="minorHAnsi" w:hAnsiTheme="minorHAnsi" w:cs="Arial"/>
              </w:rPr>
              <w:t>Cuarto Año</w:t>
            </w:r>
            <w:r w:rsidR="007C02C7">
              <w:rPr>
                <w:rFonts w:asciiTheme="minorHAnsi" w:hAnsiTheme="minorHAnsi" w:cs="Arial"/>
              </w:rPr>
              <w:t xml:space="preserve"> / </w:t>
            </w:r>
            <w:r w:rsidR="001C7B5A">
              <w:rPr>
                <w:rFonts w:asciiTheme="minorHAnsi" w:hAnsiTheme="minorHAnsi" w:cs="Arial"/>
              </w:rPr>
              <w:t>Cuarto</w:t>
            </w:r>
            <w:r>
              <w:rPr>
                <w:rFonts w:asciiTheme="minorHAnsi" w:hAnsiTheme="minorHAnsi" w:cs="Arial"/>
              </w:rPr>
              <w:t xml:space="preserve"> Bimestre</w:t>
            </w:r>
            <w:r w:rsidR="00C91DEE">
              <w:rPr>
                <w:rFonts w:asciiTheme="minorHAnsi" w:hAnsiTheme="minorHAnsi" w:cs="Arial"/>
              </w:rPr>
              <w:t xml:space="preserve"> </w:t>
            </w:r>
          </w:p>
        </w:tc>
      </w:tr>
      <w:tr w:rsidR="00C91DEE" w:rsidRPr="00D71952" w14:paraId="72E53C78" w14:textId="77777777" w:rsidTr="00BD25CE">
        <w:tc>
          <w:tcPr>
            <w:tcW w:w="2659" w:type="dxa"/>
          </w:tcPr>
          <w:p w14:paraId="2ACEA8B6"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Créditos</w:t>
            </w:r>
          </w:p>
        </w:tc>
        <w:tc>
          <w:tcPr>
            <w:tcW w:w="6172" w:type="dxa"/>
            <w:gridSpan w:val="11"/>
          </w:tcPr>
          <w:p w14:paraId="552B22DC" w14:textId="77777777" w:rsidR="00C91DEE" w:rsidRDefault="00977252" w:rsidP="00C40AD6">
            <w:pPr>
              <w:rPr>
                <w:rFonts w:asciiTheme="minorHAnsi" w:hAnsiTheme="minorHAnsi" w:cs="Arial"/>
              </w:rPr>
            </w:pPr>
            <w:r>
              <w:rPr>
                <w:rFonts w:asciiTheme="minorHAnsi" w:hAnsiTheme="minorHAnsi" w:cs="Arial"/>
              </w:rPr>
              <w:t>4</w:t>
            </w:r>
          </w:p>
        </w:tc>
      </w:tr>
      <w:tr w:rsidR="00C91DEE" w:rsidRPr="00D71952" w14:paraId="06C6A5FB" w14:textId="77777777" w:rsidTr="00BD25CE">
        <w:tc>
          <w:tcPr>
            <w:tcW w:w="2659" w:type="dxa"/>
          </w:tcPr>
          <w:p w14:paraId="5F4DACAC"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Tipo de asignatura</w:t>
            </w:r>
          </w:p>
        </w:tc>
        <w:tc>
          <w:tcPr>
            <w:tcW w:w="1698" w:type="dxa"/>
            <w:gridSpan w:val="3"/>
          </w:tcPr>
          <w:p w14:paraId="41E61DAC" w14:textId="77777777" w:rsidR="00C91DEE" w:rsidRPr="00D71952" w:rsidRDefault="00C91DEE" w:rsidP="00C40AD6">
            <w:pPr>
              <w:rPr>
                <w:rFonts w:asciiTheme="minorHAnsi" w:hAnsiTheme="minorHAnsi" w:cs="Arial"/>
              </w:rPr>
            </w:pPr>
            <w:r w:rsidRPr="00D71952">
              <w:rPr>
                <w:rFonts w:asciiTheme="minorHAnsi" w:hAnsiTheme="minorHAnsi" w:cs="Arial"/>
              </w:rPr>
              <w:t>Obligatorio</w:t>
            </w:r>
          </w:p>
        </w:tc>
        <w:tc>
          <w:tcPr>
            <w:tcW w:w="338" w:type="dxa"/>
          </w:tcPr>
          <w:p w14:paraId="340D2B7F" w14:textId="77777777" w:rsidR="00C91DEE" w:rsidRPr="00D71952" w:rsidRDefault="00C91DEE" w:rsidP="00C40AD6">
            <w:pPr>
              <w:rPr>
                <w:rFonts w:asciiTheme="minorHAnsi" w:hAnsiTheme="minorHAnsi" w:cs="Arial"/>
              </w:rPr>
            </w:pPr>
          </w:p>
        </w:tc>
        <w:tc>
          <w:tcPr>
            <w:tcW w:w="1881" w:type="dxa"/>
          </w:tcPr>
          <w:p w14:paraId="784A8312" w14:textId="77777777" w:rsidR="00C91DEE" w:rsidRPr="00D71952" w:rsidRDefault="00C91DEE" w:rsidP="00C40AD6">
            <w:pPr>
              <w:rPr>
                <w:rFonts w:asciiTheme="minorHAnsi" w:hAnsiTheme="minorHAnsi" w:cs="Arial"/>
              </w:rPr>
            </w:pPr>
            <w:r w:rsidRPr="00D71952">
              <w:rPr>
                <w:rFonts w:asciiTheme="minorHAnsi" w:hAnsiTheme="minorHAnsi" w:cs="Arial"/>
              </w:rPr>
              <w:t>Electivo</w:t>
            </w:r>
          </w:p>
        </w:tc>
        <w:tc>
          <w:tcPr>
            <w:tcW w:w="338" w:type="dxa"/>
          </w:tcPr>
          <w:p w14:paraId="5D9344DF" w14:textId="77777777" w:rsidR="00C91DEE" w:rsidRPr="00D71952" w:rsidRDefault="00977252" w:rsidP="00C40AD6">
            <w:pPr>
              <w:rPr>
                <w:rFonts w:asciiTheme="minorHAnsi" w:hAnsiTheme="minorHAnsi" w:cs="Arial"/>
              </w:rPr>
            </w:pPr>
            <w:r>
              <w:rPr>
                <w:rFonts w:asciiTheme="minorHAnsi" w:hAnsiTheme="minorHAnsi" w:cs="Arial"/>
              </w:rPr>
              <w:t>x</w:t>
            </w:r>
          </w:p>
        </w:tc>
        <w:tc>
          <w:tcPr>
            <w:tcW w:w="1239" w:type="dxa"/>
            <w:gridSpan w:val="3"/>
          </w:tcPr>
          <w:p w14:paraId="75C5F840" w14:textId="77777777" w:rsidR="00C91DEE" w:rsidRPr="00D71952" w:rsidRDefault="00C91DEE" w:rsidP="00C40AD6">
            <w:pPr>
              <w:rPr>
                <w:rFonts w:asciiTheme="minorHAnsi" w:hAnsiTheme="minorHAnsi" w:cs="Arial"/>
              </w:rPr>
            </w:pPr>
            <w:r w:rsidRPr="00D71952">
              <w:rPr>
                <w:rFonts w:asciiTheme="minorHAnsi" w:hAnsiTheme="minorHAnsi" w:cs="Arial"/>
              </w:rPr>
              <w:t>Optativo</w:t>
            </w:r>
          </w:p>
        </w:tc>
        <w:tc>
          <w:tcPr>
            <w:tcW w:w="350" w:type="dxa"/>
          </w:tcPr>
          <w:p w14:paraId="46D195E7" w14:textId="77777777" w:rsidR="00C91DEE" w:rsidRPr="00D71952" w:rsidRDefault="00C91DEE" w:rsidP="00C40AD6">
            <w:pPr>
              <w:rPr>
                <w:rFonts w:asciiTheme="minorHAnsi" w:hAnsiTheme="minorHAnsi" w:cs="Arial"/>
              </w:rPr>
            </w:pPr>
          </w:p>
        </w:tc>
        <w:tc>
          <w:tcPr>
            <w:tcW w:w="328" w:type="dxa"/>
          </w:tcPr>
          <w:p w14:paraId="7170930F" w14:textId="77777777" w:rsidR="00C91DEE" w:rsidRPr="00D71952" w:rsidRDefault="00C91DEE" w:rsidP="00C40AD6">
            <w:pPr>
              <w:rPr>
                <w:rFonts w:asciiTheme="minorHAnsi" w:hAnsiTheme="minorHAnsi" w:cs="Arial"/>
              </w:rPr>
            </w:pPr>
          </w:p>
        </w:tc>
      </w:tr>
      <w:tr w:rsidR="00C91DEE" w:rsidRPr="00D71952" w14:paraId="337D7789" w14:textId="77777777" w:rsidTr="00BD25CE">
        <w:tc>
          <w:tcPr>
            <w:tcW w:w="2659" w:type="dxa"/>
          </w:tcPr>
          <w:p w14:paraId="0DDA47A8" w14:textId="77777777" w:rsidR="00C91DEE" w:rsidRPr="00D71952" w:rsidRDefault="00C91DEE" w:rsidP="00BD42C9">
            <w:pPr>
              <w:pStyle w:val="Prrafodelista"/>
              <w:numPr>
                <w:ilvl w:val="0"/>
                <w:numId w:val="1"/>
              </w:numPr>
              <w:ind w:left="313" w:hanging="313"/>
              <w:rPr>
                <w:rFonts w:asciiTheme="minorHAnsi" w:hAnsiTheme="minorHAnsi" w:cs="Arial"/>
                <w:b/>
              </w:rPr>
            </w:pPr>
            <w:r>
              <w:rPr>
                <w:rFonts w:asciiTheme="minorHAnsi" w:hAnsiTheme="minorHAnsi" w:cs="Arial"/>
                <w:b/>
              </w:rPr>
              <w:t>Duración</w:t>
            </w:r>
          </w:p>
        </w:tc>
        <w:tc>
          <w:tcPr>
            <w:tcW w:w="1698" w:type="dxa"/>
            <w:gridSpan w:val="3"/>
          </w:tcPr>
          <w:p w14:paraId="09FBB7B9" w14:textId="77777777" w:rsidR="00C91DEE" w:rsidRPr="00D71952" w:rsidRDefault="00C91DEE" w:rsidP="00C40AD6">
            <w:pPr>
              <w:rPr>
                <w:rFonts w:asciiTheme="minorHAnsi" w:hAnsiTheme="minorHAnsi" w:cs="Arial"/>
              </w:rPr>
            </w:pPr>
            <w:r>
              <w:rPr>
                <w:rFonts w:asciiTheme="minorHAnsi" w:hAnsiTheme="minorHAnsi" w:cs="Arial"/>
              </w:rPr>
              <w:t>Bimestral</w:t>
            </w:r>
          </w:p>
        </w:tc>
        <w:tc>
          <w:tcPr>
            <w:tcW w:w="338" w:type="dxa"/>
          </w:tcPr>
          <w:p w14:paraId="18C3F6D2" w14:textId="77777777" w:rsidR="00C91DEE" w:rsidRPr="00D71952" w:rsidRDefault="00977252" w:rsidP="00C40AD6">
            <w:pPr>
              <w:rPr>
                <w:rFonts w:asciiTheme="minorHAnsi" w:hAnsiTheme="minorHAnsi" w:cs="Arial"/>
              </w:rPr>
            </w:pPr>
            <w:r>
              <w:rPr>
                <w:rFonts w:asciiTheme="minorHAnsi" w:hAnsiTheme="minorHAnsi" w:cs="Arial"/>
              </w:rPr>
              <w:t>x</w:t>
            </w:r>
          </w:p>
        </w:tc>
        <w:tc>
          <w:tcPr>
            <w:tcW w:w="1881" w:type="dxa"/>
          </w:tcPr>
          <w:p w14:paraId="30E09C20" w14:textId="77777777" w:rsidR="00C91DEE" w:rsidRPr="00D71952" w:rsidRDefault="00C91DEE" w:rsidP="00C40AD6">
            <w:pPr>
              <w:rPr>
                <w:rFonts w:asciiTheme="minorHAnsi" w:hAnsiTheme="minorHAnsi" w:cs="Arial"/>
              </w:rPr>
            </w:pPr>
            <w:r>
              <w:rPr>
                <w:rFonts w:asciiTheme="minorHAnsi" w:hAnsiTheme="minorHAnsi" w:cs="Arial"/>
              </w:rPr>
              <w:t>Semestral</w:t>
            </w:r>
          </w:p>
        </w:tc>
        <w:tc>
          <w:tcPr>
            <w:tcW w:w="338" w:type="dxa"/>
          </w:tcPr>
          <w:p w14:paraId="33D23631" w14:textId="77777777" w:rsidR="00C91DEE" w:rsidRPr="00D71952" w:rsidRDefault="00C91DEE" w:rsidP="00C40AD6">
            <w:pPr>
              <w:rPr>
                <w:rFonts w:asciiTheme="minorHAnsi" w:hAnsiTheme="minorHAnsi" w:cs="Arial"/>
              </w:rPr>
            </w:pPr>
          </w:p>
        </w:tc>
        <w:tc>
          <w:tcPr>
            <w:tcW w:w="1239" w:type="dxa"/>
            <w:gridSpan w:val="3"/>
          </w:tcPr>
          <w:p w14:paraId="2275C2FB" w14:textId="77777777" w:rsidR="00C91DEE" w:rsidRPr="00D71952" w:rsidRDefault="00C91DEE" w:rsidP="00C40AD6">
            <w:pPr>
              <w:rPr>
                <w:rFonts w:asciiTheme="minorHAnsi" w:hAnsiTheme="minorHAnsi" w:cs="Arial"/>
              </w:rPr>
            </w:pPr>
            <w:r>
              <w:rPr>
                <w:rFonts w:asciiTheme="minorHAnsi" w:hAnsiTheme="minorHAnsi" w:cs="Arial"/>
              </w:rPr>
              <w:t>Anual</w:t>
            </w:r>
          </w:p>
        </w:tc>
        <w:tc>
          <w:tcPr>
            <w:tcW w:w="350" w:type="dxa"/>
          </w:tcPr>
          <w:p w14:paraId="1AC5CE1C" w14:textId="77777777" w:rsidR="00C91DEE" w:rsidRPr="00D71952" w:rsidRDefault="00C91DEE" w:rsidP="00C40AD6">
            <w:pPr>
              <w:rPr>
                <w:rFonts w:asciiTheme="minorHAnsi" w:hAnsiTheme="minorHAnsi" w:cs="Arial"/>
              </w:rPr>
            </w:pPr>
          </w:p>
        </w:tc>
        <w:tc>
          <w:tcPr>
            <w:tcW w:w="328" w:type="dxa"/>
          </w:tcPr>
          <w:p w14:paraId="3180C11E" w14:textId="77777777" w:rsidR="00C91DEE" w:rsidRPr="00D71952" w:rsidRDefault="00C91DEE" w:rsidP="00C40AD6">
            <w:pPr>
              <w:rPr>
                <w:rFonts w:asciiTheme="minorHAnsi" w:hAnsiTheme="minorHAnsi" w:cs="Arial"/>
              </w:rPr>
            </w:pPr>
          </w:p>
        </w:tc>
      </w:tr>
      <w:tr w:rsidR="00C91DEE" w:rsidRPr="00D71952" w14:paraId="19DAD579" w14:textId="77777777" w:rsidTr="00BD25CE">
        <w:tc>
          <w:tcPr>
            <w:tcW w:w="2659" w:type="dxa"/>
          </w:tcPr>
          <w:p w14:paraId="6F5FA23A"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 xml:space="preserve">Módulos </w:t>
            </w:r>
            <w:r>
              <w:rPr>
                <w:rFonts w:asciiTheme="minorHAnsi" w:hAnsiTheme="minorHAnsi" w:cs="Arial"/>
                <w:b/>
              </w:rPr>
              <w:t>semanales</w:t>
            </w:r>
          </w:p>
        </w:tc>
        <w:tc>
          <w:tcPr>
            <w:tcW w:w="1698" w:type="dxa"/>
            <w:gridSpan w:val="3"/>
          </w:tcPr>
          <w:p w14:paraId="42DF74A5" w14:textId="77777777" w:rsidR="00C91DEE" w:rsidRPr="00D71952" w:rsidRDefault="00C91DEE" w:rsidP="00C40AD6">
            <w:pPr>
              <w:rPr>
                <w:rFonts w:asciiTheme="minorHAnsi" w:hAnsiTheme="minorHAnsi" w:cs="Arial"/>
              </w:rPr>
            </w:pPr>
            <w:r>
              <w:rPr>
                <w:rFonts w:asciiTheme="minorHAnsi" w:hAnsiTheme="minorHAnsi" w:cs="Arial"/>
              </w:rPr>
              <w:t xml:space="preserve">Clases </w:t>
            </w:r>
            <w:r w:rsidRPr="00D71952">
              <w:rPr>
                <w:rFonts w:asciiTheme="minorHAnsi" w:hAnsiTheme="minorHAnsi" w:cs="Arial"/>
              </w:rPr>
              <w:t>T</w:t>
            </w:r>
            <w:r>
              <w:rPr>
                <w:rFonts w:asciiTheme="minorHAnsi" w:hAnsiTheme="minorHAnsi" w:cs="Arial"/>
              </w:rPr>
              <w:t>eórica</w:t>
            </w:r>
            <w:r w:rsidRPr="00D71952">
              <w:rPr>
                <w:rFonts w:asciiTheme="minorHAnsi" w:hAnsiTheme="minorHAnsi" w:cs="Arial"/>
              </w:rPr>
              <w:t>s</w:t>
            </w:r>
          </w:p>
        </w:tc>
        <w:tc>
          <w:tcPr>
            <w:tcW w:w="338" w:type="dxa"/>
          </w:tcPr>
          <w:p w14:paraId="118AB53C" w14:textId="77777777" w:rsidR="00C91DEE" w:rsidRPr="00D71952" w:rsidRDefault="00483F5E" w:rsidP="00C40AD6">
            <w:pPr>
              <w:rPr>
                <w:rFonts w:asciiTheme="minorHAnsi" w:hAnsiTheme="minorHAnsi" w:cs="Arial"/>
              </w:rPr>
            </w:pPr>
            <w:r>
              <w:rPr>
                <w:rFonts w:asciiTheme="minorHAnsi" w:hAnsiTheme="minorHAnsi" w:cs="Arial"/>
              </w:rPr>
              <w:t>2</w:t>
            </w:r>
          </w:p>
        </w:tc>
        <w:tc>
          <w:tcPr>
            <w:tcW w:w="1881" w:type="dxa"/>
            <w:tcBorders>
              <w:right w:val="nil"/>
            </w:tcBorders>
          </w:tcPr>
          <w:p w14:paraId="115789BA" w14:textId="77777777" w:rsidR="00C91DEE" w:rsidRPr="00D71952" w:rsidRDefault="00C91DEE" w:rsidP="00C40AD6">
            <w:pPr>
              <w:rPr>
                <w:rFonts w:asciiTheme="minorHAnsi" w:hAnsiTheme="minorHAnsi" w:cs="Arial"/>
              </w:rPr>
            </w:pPr>
            <w:r>
              <w:rPr>
                <w:rFonts w:asciiTheme="minorHAnsi" w:hAnsiTheme="minorHAnsi" w:cs="Arial"/>
              </w:rPr>
              <w:t>Clases Práctica</w:t>
            </w:r>
            <w:r w:rsidRPr="00D71952">
              <w:rPr>
                <w:rFonts w:asciiTheme="minorHAnsi" w:hAnsiTheme="minorHAnsi" w:cs="Arial"/>
              </w:rPr>
              <w:t>s</w:t>
            </w:r>
          </w:p>
        </w:tc>
        <w:tc>
          <w:tcPr>
            <w:tcW w:w="338" w:type="dxa"/>
            <w:tcBorders>
              <w:right w:val="nil"/>
            </w:tcBorders>
          </w:tcPr>
          <w:p w14:paraId="664B709F" w14:textId="77777777" w:rsidR="00C91DEE" w:rsidRPr="00D71952" w:rsidRDefault="00483F5E" w:rsidP="00C40AD6">
            <w:pPr>
              <w:rPr>
                <w:rFonts w:asciiTheme="minorHAnsi" w:hAnsiTheme="minorHAnsi" w:cs="Arial"/>
              </w:rPr>
            </w:pPr>
            <w:r>
              <w:rPr>
                <w:rFonts w:asciiTheme="minorHAnsi" w:hAnsiTheme="minorHAnsi" w:cs="Arial"/>
              </w:rPr>
              <w:t>0</w:t>
            </w:r>
          </w:p>
        </w:tc>
        <w:tc>
          <w:tcPr>
            <w:tcW w:w="1239" w:type="dxa"/>
            <w:gridSpan w:val="3"/>
            <w:tcBorders>
              <w:right w:val="nil"/>
            </w:tcBorders>
          </w:tcPr>
          <w:p w14:paraId="772C6B9C" w14:textId="77777777" w:rsidR="00C91DEE" w:rsidRPr="00D71952" w:rsidRDefault="00C91DEE" w:rsidP="00C40AD6">
            <w:pPr>
              <w:jc w:val="center"/>
              <w:rPr>
                <w:rFonts w:asciiTheme="minorHAnsi" w:hAnsiTheme="minorHAnsi" w:cs="Arial"/>
              </w:rPr>
            </w:pPr>
            <w:r>
              <w:rPr>
                <w:rFonts w:asciiTheme="minorHAnsi" w:hAnsiTheme="minorHAnsi" w:cs="Arial"/>
              </w:rPr>
              <w:t>Ayudantía</w:t>
            </w:r>
          </w:p>
        </w:tc>
        <w:tc>
          <w:tcPr>
            <w:tcW w:w="350" w:type="dxa"/>
            <w:tcBorders>
              <w:right w:val="nil"/>
            </w:tcBorders>
          </w:tcPr>
          <w:p w14:paraId="7E29366E" w14:textId="77777777" w:rsidR="00C91DEE" w:rsidRPr="00D71952" w:rsidRDefault="00483F5E" w:rsidP="00C40AD6">
            <w:pPr>
              <w:rPr>
                <w:rFonts w:asciiTheme="minorHAnsi" w:hAnsiTheme="minorHAnsi" w:cs="Arial"/>
              </w:rPr>
            </w:pPr>
            <w:r>
              <w:rPr>
                <w:rFonts w:asciiTheme="minorHAnsi" w:hAnsiTheme="minorHAnsi" w:cs="Arial"/>
              </w:rPr>
              <w:t>0</w:t>
            </w:r>
          </w:p>
        </w:tc>
        <w:tc>
          <w:tcPr>
            <w:tcW w:w="328" w:type="dxa"/>
            <w:tcBorders>
              <w:right w:val="single" w:sz="4" w:space="0" w:color="auto"/>
            </w:tcBorders>
          </w:tcPr>
          <w:p w14:paraId="0E1A166C" w14:textId="77777777" w:rsidR="00C91DEE" w:rsidRPr="00D71952" w:rsidRDefault="00C91DEE" w:rsidP="00C40AD6">
            <w:pPr>
              <w:rPr>
                <w:rFonts w:asciiTheme="minorHAnsi" w:hAnsiTheme="minorHAnsi" w:cs="Arial"/>
              </w:rPr>
            </w:pPr>
          </w:p>
        </w:tc>
      </w:tr>
      <w:tr w:rsidR="00C91DEE" w:rsidRPr="00D71952" w14:paraId="10B12B30" w14:textId="77777777" w:rsidTr="00BD25CE">
        <w:tc>
          <w:tcPr>
            <w:tcW w:w="2659" w:type="dxa"/>
          </w:tcPr>
          <w:p w14:paraId="7B3C4B2F"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Horas académicas</w:t>
            </w:r>
          </w:p>
        </w:tc>
        <w:tc>
          <w:tcPr>
            <w:tcW w:w="1158" w:type="dxa"/>
          </w:tcPr>
          <w:p w14:paraId="531D4E2C" w14:textId="77777777" w:rsidR="00C91DEE" w:rsidRPr="00D71952" w:rsidRDefault="00C91DEE" w:rsidP="00C40AD6">
            <w:pPr>
              <w:rPr>
                <w:rFonts w:asciiTheme="minorHAnsi" w:hAnsiTheme="minorHAnsi" w:cs="Arial"/>
              </w:rPr>
            </w:pPr>
            <w:r w:rsidRPr="00D71952">
              <w:rPr>
                <w:rFonts w:asciiTheme="minorHAnsi" w:hAnsiTheme="minorHAnsi" w:cs="Arial"/>
              </w:rPr>
              <w:t>Clases</w:t>
            </w:r>
          </w:p>
        </w:tc>
        <w:tc>
          <w:tcPr>
            <w:tcW w:w="460" w:type="dxa"/>
          </w:tcPr>
          <w:p w14:paraId="264CD0D1" w14:textId="77777777" w:rsidR="00C91DEE" w:rsidRPr="00D71952" w:rsidRDefault="00C91DEE" w:rsidP="00C40AD6">
            <w:pPr>
              <w:rPr>
                <w:rFonts w:asciiTheme="minorHAnsi" w:hAnsiTheme="minorHAnsi" w:cs="Arial"/>
              </w:rPr>
            </w:pPr>
          </w:p>
        </w:tc>
        <w:tc>
          <w:tcPr>
            <w:tcW w:w="2711" w:type="dxa"/>
            <w:gridSpan w:val="5"/>
          </w:tcPr>
          <w:p w14:paraId="6BF3ABCD" w14:textId="77777777" w:rsidR="00C91DEE" w:rsidRPr="00D71952" w:rsidRDefault="00C91DEE" w:rsidP="00C40AD6">
            <w:pPr>
              <w:ind w:left="970"/>
              <w:rPr>
                <w:rFonts w:asciiTheme="minorHAnsi" w:hAnsiTheme="minorHAnsi" w:cs="Arial"/>
              </w:rPr>
            </w:pPr>
            <w:r w:rsidRPr="00D71952">
              <w:rPr>
                <w:rFonts w:asciiTheme="minorHAnsi" w:hAnsiTheme="minorHAnsi" w:cs="Arial"/>
              </w:rPr>
              <w:t>Ayudantía</w:t>
            </w:r>
          </w:p>
        </w:tc>
        <w:tc>
          <w:tcPr>
            <w:tcW w:w="460" w:type="dxa"/>
          </w:tcPr>
          <w:p w14:paraId="7E12DB6B" w14:textId="77777777" w:rsidR="00C91DEE" w:rsidRPr="00D71952" w:rsidRDefault="00483F5E" w:rsidP="00C40AD6">
            <w:pPr>
              <w:rPr>
                <w:rFonts w:asciiTheme="minorHAnsi" w:hAnsiTheme="minorHAnsi" w:cs="Arial"/>
              </w:rPr>
            </w:pPr>
            <w:r>
              <w:rPr>
                <w:rFonts w:asciiTheme="minorHAnsi" w:hAnsiTheme="minorHAnsi" w:cs="Arial"/>
              </w:rPr>
              <w:t xml:space="preserve"> </w:t>
            </w:r>
          </w:p>
        </w:tc>
        <w:tc>
          <w:tcPr>
            <w:tcW w:w="1383" w:type="dxa"/>
            <w:gridSpan w:val="3"/>
            <w:tcBorders>
              <w:right w:val="single" w:sz="4" w:space="0" w:color="auto"/>
            </w:tcBorders>
          </w:tcPr>
          <w:p w14:paraId="34789321" w14:textId="77777777" w:rsidR="00C91DEE" w:rsidRPr="00D71952" w:rsidRDefault="00C91DEE" w:rsidP="00C40AD6">
            <w:pPr>
              <w:rPr>
                <w:rFonts w:asciiTheme="minorHAnsi" w:hAnsiTheme="minorHAnsi" w:cs="Arial"/>
              </w:rPr>
            </w:pPr>
          </w:p>
        </w:tc>
      </w:tr>
      <w:tr w:rsidR="00C91DEE" w:rsidRPr="00D71952" w14:paraId="1DACE523" w14:textId="77777777" w:rsidTr="00BD25CE">
        <w:tc>
          <w:tcPr>
            <w:tcW w:w="2659" w:type="dxa"/>
          </w:tcPr>
          <w:p w14:paraId="77D28DE0" w14:textId="77777777" w:rsidR="00C91DEE" w:rsidRPr="00D71952" w:rsidRDefault="00C91DEE" w:rsidP="00BD42C9">
            <w:pPr>
              <w:pStyle w:val="Prrafodelista"/>
              <w:numPr>
                <w:ilvl w:val="0"/>
                <w:numId w:val="1"/>
              </w:numPr>
              <w:ind w:left="313" w:hanging="313"/>
              <w:rPr>
                <w:rFonts w:asciiTheme="minorHAnsi" w:hAnsiTheme="minorHAnsi" w:cs="Arial"/>
                <w:b/>
              </w:rPr>
            </w:pPr>
            <w:r w:rsidRPr="00D71952">
              <w:rPr>
                <w:rFonts w:asciiTheme="minorHAnsi" w:hAnsiTheme="minorHAnsi" w:cs="Arial"/>
                <w:b/>
              </w:rPr>
              <w:t>Pre-requisito</w:t>
            </w:r>
          </w:p>
        </w:tc>
        <w:tc>
          <w:tcPr>
            <w:tcW w:w="6172" w:type="dxa"/>
            <w:gridSpan w:val="11"/>
            <w:tcBorders>
              <w:top w:val="single" w:sz="4" w:space="0" w:color="auto"/>
              <w:right w:val="single" w:sz="4" w:space="0" w:color="auto"/>
            </w:tcBorders>
          </w:tcPr>
          <w:p w14:paraId="6399C87A" w14:textId="1056A4D6" w:rsidR="00C91DEE" w:rsidRPr="00D71952" w:rsidRDefault="00F1741E" w:rsidP="00C40AD6">
            <w:pPr>
              <w:rPr>
                <w:rFonts w:asciiTheme="minorHAnsi" w:hAnsiTheme="minorHAnsi" w:cs="Arial"/>
              </w:rPr>
            </w:pPr>
            <w:r>
              <w:rPr>
                <w:rFonts w:asciiTheme="minorHAnsi" w:hAnsiTheme="minorHAnsi" w:cs="Arial"/>
              </w:rPr>
              <w:t xml:space="preserve">Inglés Nivel 5- Global View- Global </w:t>
            </w:r>
            <w:proofErr w:type="spellStart"/>
            <w:r>
              <w:rPr>
                <w:rFonts w:asciiTheme="minorHAnsi" w:hAnsiTheme="minorHAnsi" w:cs="Arial"/>
              </w:rPr>
              <w:t>Trends</w:t>
            </w:r>
            <w:proofErr w:type="spellEnd"/>
          </w:p>
        </w:tc>
      </w:tr>
    </w:tbl>
    <w:p w14:paraId="0CDF2A03" w14:textId="77777777" w:rsidR="00C91DEE" w:rsidRDefault="00C91DEE" w:rsidP="00554941">
      <w:pPr>
        <w:rPr>
          <w:rFonts w:asciiTheme="minorHAnsi" w:hAnsiTheme="minorHAnsi" w:cs="Arial"/>
          <w:b/>
          <w:u w:val="single"/>
        </w:rPr>
      </w:pPr>
    </w:p>
    <w:p w14:paraId="685B74B4" w14:textId="77777777" w:rsidR="00DA192B" w:rsidRDefault="00DA192B" w:rsidP="00554941">
      <w:pPr>
        <w:rPr>
          <w:rFonts w:asciiTheme="minorHAnsi" w:hAnsiTheme="minorHAnsi" w:cs="Arial"/>
          <w:b/>
          <w:u w:val="single"/>
        </w:rPr>
      </w:pPr>
    </w:p>
    <w:p w14:paraId="576855D8" w14:textId="77777777" w:rsidR="00DF7A6D" w:rsidRPr="001C7B5A" w:rsidRDefault="00DF7A6D" w:rsidP="00DF7A6D">
      <w:pPr>
        <w:jc w:val="both"/>
        <w:rPr>
          <w:rFonts w:asciiTheme="minorHAnsi" w:hAnsiTheme="minorHAnsi" w:cs="Arial"/>
          <w:lang w:val="en-US"/>
        </w:rPr>
      </w:pPr>
      <w:r w:rsidRPr="001C7B5A">
        <w:rPr>
          <w:rFonts w:asciiTheme="minorHAnsi" w:hAnsiTheme="minorHAnsi" w:cs="Arial"/>
          <w:lang w:val="en-US"/>
        </w:rPr>
        <w:t xml:space="preserve">The United States is almost always in global headlines. Take the opportunity to surf the web and check international newspapers or news channels that are not from the U.S., and you will invariably see news about the U.S. </w:t>
      </w:r>
    </w:p>
    <w:p w14:paraId="58B22273" w14:textId="77777777" w:rsidR="00DF7A6D" w:rsidRPr="001C7B5A" w:rsidRDefault="00DF7A6D" w:rsidP="00DF7A6D">
      <w:pPr>
        <w:jc w:val="both"/>
        <w:rPr>
          <w:rFonts w:asciiTheme="minorHAnsi" w:hAnsiTheme="minorHAnsi" w:cs="Arial"/>
          <w:lang w:val="en-US"/>
        </w:rPr>
      </w:pPr>
    </w:p>
    <w:p w14:paraId="44E06D98" w14:textId="77777777" w:rsidR="00DF7A6D" w:rsidRPr="001C7B5A" w:rsidRDefault="00DF7A6D" w:rsidP="00DF7A6D">
      <w:pPr>
        <w:jc w:val="both"/>
        <w:rPr>
          <w:rFonts w:asciiTheme="minorHAnsi" w:hAnsiTheme="minorHAnsi" w:cs="Arial"/>
          <w:lang w:val="en-US"/>
        </w:rPr>
      </w:pPr>
      <w:r w:rsidRPr="001C7B5A">
        <w:rPr>
          <w:rFonts w:asciiTheme="minorHAnsi" w:hAnsiTheme="minorHAnsi" w:cs="Arial"/>
          <w:lang w:val="en-US"/>
        </w:rPr>
        <w:t xml:space="preserve">News about U.S. politics, major storms, scandals, racial issues or sports and entertainment not only fill the content of news outlets globally, but sometimes they are the lead over stories of local interest. Why does the U.S. continue to fascinate content creators and news consumers around the world? </w:t>
      </w:r>
    </w:p>
    <w:p w14:paraId="70D9358F" w14:textId="77777777" w:rsidR="00DF7A6D" w:rsidRPr="001C7B5A" w:rsidRDefault="00DF7A6D" w:rsidP="00DF7A6D">
      <w:pPr>
        <w:jc w:val="both"/>
        <w:rPr>
          <w:rFonts w:asciiTheme="minorHAnsi" w:hAnsiTheme="minorHAnsi" w:cs="Arial"/>
          <w:lang w:val="en-US"/>
        </w:rPr>
      </w:pPr>
    </w:p>
    <w:p w14:paraId="57E8AAE1" w14:textId="77777777" w:rsidR="00DF7A6D" w:rsidRPr="001C7B5A" w:rsidRDefault="00DF7A6D" w:rsidP="00DF7A6D">
      <w:pPr>
        <w:jc w:val="both"/>
        <w:rPr>
          <w:rFonts w:asciiTheme="minorHAnsi" w:hAnsiTheme="minorHAnsi" w:cs="Arial"/>
          <w:lang w:val="en-US"/>
        </w:rPr>
      </w:pPr>
      <w:r w:rsidRPr="001C7B5A">
        <w:rPr>
          <w:rFonts w:asciiTheme="minorHAnsi" w:hAnsiTheme="minorHAnsi" w:cs="Arial"/>
          <w:lang w:val="en-US"/>
        </w:rPr>
        <w:t xml:space="preserve">In this course we will discuss, analyze, and try to understand some of the top issues that are relevant in the U.S. today. We will explore certain events that happen or decisions that are made in the U.S. that have global effects or influence. </w:t>
      </w:r>
    </w:p>
    <w:p w14:paraId="13F0645D" w14:textId="77777777" w:rsidR="00DF7A6D" w:rsidRPr="001C7B5A" w:rsidRDefault="00DF7A6D" w:rsidP="00DF7A6D">
      <w:pPr>
        <w:jc w:val="both"/>
        <w:rPr>
          <w:rFonts w:asciiTheme="minorHAnsi" w:hAnsiTheme="minorHAnsi" w:cs="Arial"/>
          <w:lang w:val="en-US"/>
        </w:rPr>
      </w:pPr>
    </w:p>
    <w:p w14:paraId="08470979" w14:textId="77777777" w:rsidR="00DF7A6D" w:rsidRPr="001C7B5A" w:rsidRDefault="00DF7A6D" w:rsidP="00DF7A6D">
      <w:pPr>
        <w:jc w:val="both"/>
        <w:rPr>
          <w:rFonts w:asciiTheme="minorHAnsi" w:hAnsiTheme="minorHAnsi" w:cs="Arial"/>
          <w:lang w:val="en-US"/>
        </w:rPr>
      </w:pPr>
      <w:r w:rsidRPr="001C7B5A">
        <w:rPr>
          <w:rFonts w:asciiTheme="minorHAnsi" w:hAnsiTheme="minorHAnsi" w:cs="Arial"/>
          <w:lang w:val="en-US"/>
        </w:rPr>
        <w:t xml:space="preserve">Some of these topics are quite new, like the handling of the COVID-19 pandemic, the debate about climate change, and the deep polarization in the country’s politics. </w:t>
      </w:r>
    </w:p>
    <w:p w14:paraId="28431796" w14:textId="77777777" w:rsidR="00DF7A6D" w:rsidRPr="001C7B5A" w:rsidRDefault="00DF7A6D" w:rsidP="00DF7A6D">
      <w:pPr>
        <w:jc w:val="both"/>
        <w:rPr>
          <w:rFonts w:asciiTheme="minorHAnsi" w:hAnsiTheme="minorHAnsi" w:cs="Arial"/>
          <w:lang w:val="en-US"/>
        </w:rPr>
      </w:pPr>
    </w:p>
    <w:p w14:paraId="30ECAAE9" w14:textId="77777777" w:rsidR="00DF7A6D" w:rsidRPr="001C7B5A" w:rsidRDefault="00DF7A6D" w:rsidP="00DF7A6D">
      <w:pPr>
        <w:jc w:val="both"/>
        <w:rPr>
          <w:rFonts w:asciiTheme="minorHAnsi" w:hAnsiTheme="minorHAnsi" w:cs="Arial"/>
          <w:lang w:val="en-US"/>
        </w:rPr>
      </w:pPr>
      <w:r w:rsidRPr="001C7B5A">
        <w:rPr>
          <w:rFonts w:asciiTheme="minorHAnsi" w:hAnsiTheme="minorHAnsi" w:cs="Arial"/>
          <w:lang w:val="en-US"/>
        </w:rPr>
        <w:t>There are other issues like immigration, racism, or the debate on guns, that while in the headlines today, have a longer historical background that is important to fully comprehend.</w:t>
      </w:r>
    </w:p>
    <w:p w14:paraId="0265892F" w14:textId="77777777" w:rsidR="00DF7A6D" w:rsidRPr="001C7B5A" w:rsidRDefault="00DF7A6D" w:rsidP="00DF7A6D">
      <w:pPr>
        <w:jc w:val="both"/>
        <w:rPr>
          <w:rFonts w:asciiTheme="minorHAnsi" w:hAnsiTheme="minorHAnsi" w:cs="Arial"/>
          <w:lang w:val="en-US"/>
        </w:rPr>
      </w:pPr>
      <w:r w:rsidRPr="001C7B5A">
        <w:rPr>
          <w:rFonts w:asciiTheme="minorHAnsi" w:hAnsiTheme="minorHAnsi" w:cs="Arial"/>
          <w:lang w:val="en-US"/>
        </w:rPr>
        <w:lastRenderedPageBreak/>
        <w:t>The objective of this course is to train future journalists to identify, follow, and write news or feature stories on current issues about the U.S.; develop official and community sources; obtain relevant data from governmental and non-governmental databases; and to acquire a general historical knowledge and current overview of the U.S.</w:t>
      </w:r>
    </w:p>
    <w:p w14:paraId="0C4C9011" w14:textId="77777777" w:rsidR="00DF7A6D" w:rsidRPr="001C7B5A" w:rsidRDefault="00DF7A6D" w:rsidP="00DF7A6D">
      <w:pPr>
        <w:jc w:val="both"/>
        <w:rPr>
          <w:rFonts w:asciiTheme="minorHAnsi" w:hAnsiTheme="minorHAnsi" w:cs="Arial"/>
          <w:lang w:val="en-US"/>
        </w:rPr>
      </w:pPr>
    </w:p>
    <w:p w14:paraId="703F944C" w14:textId="77777777" w:rsidR="00DF7A6D" w:rsidRPr="001C7B5A" w:rsidRDefault="00DF7A6D" w:rsidP="00DF7A6D">
      <w:pPr>
        <w:jc w:val="both"/>
        <w:rPr>
          <w:rFonts w:asciiTheme="minorHAnsi" w:hAnsiTheme="minorHAnsi" w:cs="Arial"/>
          <w:b/>
          <w:sz w:val="20"/>
          <w:szCs w:val="20"/>
          <w:lang w:val="en-US"/>
        </w:rPr>
      </w:pPr>
    </w:p>
    <w:p w14:paraId="1798FF66" w14:textId="77777777" w:rsidR="00554941" w:rsidRPr="005B700F" w:rsidRDefault="00554941" w:rsidP="00554941">
      <w:pPr>
        <w:rPr>
          <w:rFonts w:asciiTheme="minorHAnsi" w:hAnsiTheme="minorHAnsi" w:cs="Arial"/>
          <w:b/>
        </w:rPr>
      </w:pPr>
    </w:p>
    <w:p w14:paraId="638AB602" w14:textId="77777777" w:rsidR="00453A77" w:rsidRPr="00C91DEE" w:rsidRDefault="00997E58" w:rsidP="00453A77">
      <w:pPr>
        <w:rPr>
          <w:rFonts w:asciiTheme="minorHAnsi" w:hAnsiTheme="minorHAnsi" w:cs="Arial"/>
        </w:rPr>
      </w:pPr>
      <w:r>
        <w:rPr>
          <w:rFonts w:asciiTheme="minorHAnsi" w:hAnsiTheme="minorHAnsi" w:cs="Arial"/>
          <w:b/>
          <w:bCs/>
        </w:rPr>
        <w:t>B. Aporte al Perfil de Egreso</w:t>
      </w:r>
    </w:p>
    <w:p w14:paraId="5B754F47" w14:textId="488AA02B" w:rsidR="00A66958" w:rsidRPr="00DF7A6D" w:rsidRDefault="00DF7A6D" w:rsidP="00A66958">
      <w:pPr>
        <w:jc w:val="both"/>
        <w:rPr>
          <w:rFonts w:asciiTheme="minorHAnsi" w:hAnsiTheme="minorHAnsi"/>
          <w:sz w:val="22"/>
          <w:szCs w:val="22"/>
        </w:rPr>
      </w:pPr>
      <w:r w:rsidRPr="00DF7A6D">
        <w:rPr>
          <w:rFonts w:asciiTheme="minorHAnsi" w:hAnsiTheme="minorHAnsi"/>
          <w:sz w:val="22"/>
          <w:szCs w:val="22"/>
        </w:rPr>
        <w:t xml:space="preserve">Esta asignatura aporta a las competencias Visón Global, visión analítica y a la de búsqueda, selección e integración de la información. </w:t>
      </w:r>
      <w:r>
        <w:rPr>
          <w:rFonts w:asciiTheme="minorHAnsi" w:hAnsiTheme="minorHAnsi"/>
          <w:sz w:val="22"/>
          <w:szCs w:val="22"/>
        </w:rPr>
        <w:t>Además, es parte del pilar de Globalización que los alumnos UDD tienen como sello.</w:t>
      </w:r>
    </w:p>
    <w:p w14:paraId="729E84ED" w14:textId="77777777" w:rsidR="00F7044C" w:rsidRPr="00DF7A6D" w:rsidRDefault="00F7044C" w:rsidP="00011DA6">
      <w:pPr>
        <w:jc w:val="both"/>
        <w:rPr>
          <w:rFonts w:asciiTheme="minorHAnsi" w:hAnsiTheme="minorHAnsi" w:cs="Arial"/>
          <w:b/>
          <w:sz w:val="20"/>
          <w:szCs w:val="20"/>
          <w:lang w:val="es-CL"/>
        </w:rPr>
      </w:pPr>
    </w:p>
    <w:p w14:paraId="465E6F75" w14:textId="326CF9DB" w:rsidR="001C2687" w:rsidRDefault="00F61D0F" w:rsidP="00011DA6">
      <w:pPr>
        <w:jc w:val="both"/>
        <w:rPr>
          <w:rFonts w:asciiTheme="minorHAnsi" w:hAnsiTheme="minorHAnsi" w:cs="Arial"/>
          <w:b/>
        </w:rPr>
      </w:pPr>
      <w:r>
        <w:rPr>
          <w:rFonts w:asciiTheme="minorHAnsi" w:hAnsiTheme="minorHAnsi" w:cs="Arial"/>
          <w:b/>
        </w:rPr>
        <w:t xml:space="preserve">C. </w:t>
      </w:r>
      <w:r w:rsidR="00AC3449">
        <w:rPr>
          <w:rFonts w:asciiTheme="minorHAnsi" w:hAnsiTheme="minorHAnsi" w:cs="Arial"/>
          <w:b/>
        </w:rPr>
        <w:t>Objetivo</w:t>
      </w:r>
      <w:r w:rsidR="004B2E11">
        <w:rPr>
          <w:rFonts w:asciiTheme="minorHAnsi" w:hAnsiTheme="minorHAnsi" w:cs="Arial"/>
          <w:b/>
        </w:rPr>
        <w:t>s</w:t>
      </w:r>
      <w:r w:rsidR="00AC3449">
        <w:rPr>
          <w:rFonts w:asciiTheme="minorHAnsi" w:hAnsiTheme="minorHAnsi" w:cs="Arial"/>
          <w:b/>
        </w:rPr>
        <w:t xml:space="preserve"> General</w:t>
      </w:r>
      <w:r w:rsidR="004B2E11">
        <w:rPr>
          <w:rFonts w:asciiTheme="minorHAnsi" w:hAnsiTheme="minorHAnsi" w:cs="Arial"/>
          <w:b/>
        </w:rPr>
        <w:t>es</w:t>
      </w:r>
      <w:r w:rsidR="00AC3449">
        <w:rPr>
          <w:rFonts w:asciiTheme="minorHAnsi" w:hAnsiTheme="minorHAnsi" w:cs="Arial"/>
          <w:b/>
        </w:rPr>
        <w:t xml:space="preserve"> de Aprendizaje de la Asignatura</w:t>
      </w:r>
    </w:p>
    <w:p w14:paraId="19BA2066" w14:textId="1479BABB" w:rsidR="001C7B5A" w:rsidRDefault="001C7B5A" w:rsidP="00011DA6">
      <w:pPr>
        <w:jc w:val="both"/>
        <w:rPr>
          <w:rFonts w:asciiTheme="minorHAnsi" w:hAnsiTheme="minorHAnsi" w:cs="Arial"/>
          <w:b/>
        </w:rPr>
      </w:pPr>
    </w:p>
    <w:p w14:paraId="71B9FED6" w14:textId="77777777" w:rsidR="001C7B5A" w:rsidRPr="001C7B5A" w:rsidRDefault="001C7B5A" w:rsidP="001C7B5A">
      <w:pPr>
        <w:jc w:val="both"/>
        <w:rPr>
          <w:rFonts w:asciiTheme="minorHAnsi" w:hAnsiTheme="minorHAnsi" w:cs="Arial"/>
          <w:lang w:val="en-US"/>
        </w:rPr>
      </w:pPr>
      <w:r w:rsidRPr="001C7B5A">
        <w:rPr>
          <w:rFonts w:asciiTheme="minorHAnsi" w:hAnsiTheme="minorHAnsi" w:cs="Arial"/>
          <w:lang w:val="en-US"/>
        </w:rPr>
        <w:t>•</w:t>
      </w:r>
      <w:r w:rsidRPr="001C7B5A">
        <w:rPr>
          <w:rFonts w:asciiTheme="minorHAnsi" w:hAnsiTheme="minorHAnsi" w:cs="Arial"/>
          <w:lang w:val="en-US"/>
        </w:rPr>
        <w:tab/>
        <w:t>Provide historical context of topics that are relevant today in the United States.</w:t>
      </w:r>
    </w:p>
    <w:p w14:paraId="077239E7" w14:textId="77777777" w:rsidR="001C7B5A" w:rsidRPr="001C7B5A" w:rsidRDefault="001C7B5A" w:rsidP="001C7B5A">
      <w:pPr>
        <w:jc w:val="both"/>
        <w:rPr>
          <w:rFonts w:asciiTheme="minorHAnsi" w:hAnsiTheme="minorHAnsi" w:cs="Arial"/>
          <w:lang w:val="en-US"/>
        </w:rPr>
      </w:pPr>
      <w:r w:rsidRPr="001C7B5A">
        <w:rPr>
          <w:rFonts w:asciiTheme="minorHAnsi" w:hAnsiTheme="minorHAnsi" w:cs="Arial"/>
          <w:lang w:val="en-US"/>
        </w:rPr>
        <w:t>•</w:t>
      </w:r>
      <w:r w:rsidRPr="001C7B5A">
        <w:rPr>
          <w:rFonts w:asciiTheme="minorHAnsi" w:hAnsiTheme="minorHAnsi" w:cs="Arial"/>
          <w:lang w:val="en-US"/>
        </w:rPr>
        <w:tab/>
        <w:t>Analyze current issues that are important to people who live in the U.S.</w:t>
      </w:r>
    </w:p>
    <w:p w14:paraId="44240498" w14:textId="77777777" w:rsidR="001C7B5A" w:rsidRPr="001C7B5A" w:rsidRDefault="001C7B5A" w:rsidP="001C7B5A">
      <w:pPr>
        <w:jc w:val="both"/>
        <w:rPr>
          <w:rFonts w:asciiTheme="minorHAnsi" w:hAnsiTheme="minorHAnsi" w:cs="Arial"/>
          <w:lang w:val="en-US"/>
        </w:rPr>
      </w:pPr>
      <w:r w:rsidRPr="001C7B5A">
        <w:rPr>
          <w:rFonts w:asciiTheme="minorHAnsi" w:hAnsiTheme="minorHAnsi" w:cs="Arial"/>
          <w:lang w:val="en-US"/>
        </w:rPr>
        <w:t>•</w:t>
      </w:r>
      <w:r w:rsidRPr="001C7B5A">
        <w:rPr>
          <w:rFonts w:asciiTheme="minorHAnsi" w:hAnsiTheme="minorHAnsi" w:cs="Arial"/>
          <w:lang w:val="en-US"/>
        </w:rPr>
        <w:tab/>
        <w:t>Compare certain topics to how Chile handles them.</w:t>
      </w:r>
    </w:p>
    <w:p w14:paraId="34D12578" w14:textId="77777777" w:rsidR="001C7B5A" w:rsidRPr="001C7B5A" w:rsidRDefault="001C7B5A" w:rsidP="001C7B5A">
      <w:pPr>
        <w:jc w:val="both"/>
        <w:rPr>
          <w:rFonts w:asciiTheme="minorHAnsi" w:hAnsiTheme="minorHAnsi" w:cs="Arial"/>
          <w:lang w:val="en-US"/>
        </w:rPr>
      </w:pPr>
      <w:r w:rsidRPr="001C7B5A">
        <w:rPr>
          <w:rFonts w:asciiTheme="minorHAnsi" w:hAnsiTheme="minorHAnsi" w:cs="Arial"/>
          <w:lang w:val="en-US"/>
        </w:rPr>
        <w:t>•</w:t>
      </w:r>
      <w:r w:rsidRPr="001C7B5A">
        <w:rPr>
          <w:rFonts w:asciiTheme="minorHAnsi" w:hAnsiTheme="minorHAnsi" w:cs="Arial"/>
          <w:lang w:val="en-US"/>
        </w:rPr>
        <w:tab/>
        <w:t>Broaden understanding of the U.S. social and political climate.</w:t>
      </w:r>
    </w:p>
    <w:p w14:paraId="569735CC" w14:textId="77777777" w:rsidR="001C7B5A" w:rsidRPr="001C7B5A" w:rsidRDefault="001C7B5A" w:rsidP="001C7B5A">
      <w:pPr>
        <w:jc w:val="both"/>
        <w:rPr>
          <w:rFonts w:asciiTheme="minorHAnsi" w:hAnsiTheme="minorHAnsi" w:cs="Arial"/>
          <w:lang w:val="en-US"/>
        </w:rPr>
      </w:pPr>
      <w:r w:rsidRPr="001C7B5A">
        <w:rPr>
          <w:rFonts w:asciiTheme="minorHAnsi" w:hAnsiTheme="minorHAnsi" w:cs="Arial"/>
          <w:lang w:val="en-US"/>
        </w:rPr>
        <w:t>•</w:t>
      </w:r>
      <w:r w:rsidRPr="001C7B5A">
        <w:rPr>
          <w:rFonts w:asciiTheme="minorHAnsi" w:hAnsiTheme="minorHAnsi" w:cs="Arial"/>
          <w:lang w:val="en-US"/>
        </w:rPr>
        <w:tab/>
        <w:t>Identify and develop sources who have expertise and knowledge about the U.S.</w:t>
      </w:r>
    </w:p>
    <w:p w14:paraId="1CFD4AF6" w14:textId="01F7BEB6" w:rsidR="001C7B5A" w:rsidRPr="001C7B5A" w:rsidRDefault="001C7B5A" w:rsidP="001C7B5A">
      <w:pPr>
        <w:jc w:val="both"/>
        <w:rPr>
          <w:rFonts w:asciiTheme="minorHAnsi" w:hAnsiTheme="minorHAnsi" w:cs="Arial"/>
          <w:lang w:val="en-US"/>
        </w:rPr>
      </w:pPr>
      <w:r w:rsidRPr="001C7B5A">
        <w:rPr>
          <w:rFonts w:asciiTheme="minorHAnsi" w:hAnsiTheme="minorHAnsi" w:cs="Arial"/>
          <w:lang w:val="en-US"/>
        </w:rPr>
        <w:t>•</w:t>
      </w:r>
      <w:r w:rsidRPr="001C7B5A">
        <w:rPr>
          <w:rFonts w:asciiTheme="minorHAnsi" w:hAnsiTheme="minorHAnsi" w:cs="Arial"/>
          <w:lang w:val="en-US"/>
        </w:rPr>
        <w:tab/>
        <w:t>Follow, report, and produce news or feature story with multimedia elements on U.S. issues.</w:t>
      </w:r>
    </w:p>
    <w:p w14:paraId="2FE6C2FB" w14:textId="77777777" w:rsidR="00977252" w:rsidRPr="001C7B5A" w:rsidRDefault="00977252" w:rsidP="00977252">
      <w:pPr>
        <w:jc w:val="both"/>
        <w:rPr>
          <w:rFonts w:ascii="Arial" w:hAnsi="Arial" w:cs="Arial"/>
          <w:sz w:val="22"/>
          <w:szCs w:val="22"/>
          <w:lang w:val="en-US"/>
        </w:rPr>
      </w:pPr>
    </w:p>
    <w:p w14:paraId="42D2EB1A" w14:textId="77777777" w:rsidR="00977252" w:rsidRDefault="00977252" w:rsidP="00977252">
      <w:pPr>
        <w:jc w:val="both"/>
        <w:rPr>
          <w:rFonts w:ascii="Arial" w:eastAsia="Arial Bold" w:hAnsi="Arial" w:cs="Arial"/>
          <w:sz w:val="22"/>
          <w:szCs w:val="22"/>
          <w:lang w:val="es-ES_tradnl" w:eastAsia="en-US" w:bidi="ar-SA"/>
        </w:rPr>
      </w:pPr>
      <w:r>
        <w:rPr>
          <w:rFonts w:ascii="Arial" w:hAnsi="Arial" w:cs="Arial"/>
          <w:sz w:val="22"/>
          <w:szCs w:val="22"/>
        </w:rPr>
        <w:t>A nivel conceptual:</w:t>
      </w:r>
    </w:p>
    <w:p w14:paraId="30922F12" w14:textId="77777777" w:rsidR="00977252" w:rsidRDefault="00977252" w:rsidP="00977252">
      <w:pPr>
        <w:jc w:val="both"/>
        <w:rPr>
          <w:rFonts w:ascii="Arial" w:eastAsia="Arial Bold" w:hAnsi="Arial" w:cs="Arial"/>
          <w:sz w:val="22"/>
          <w:szCs w:val="22"/>
        </w:rPr>
      </w:pPr>
    </w:p>
    <w:p w14:paraId="1C097398" w14:textId="77777777" w:rsidR="00D50A3E" w:rsidRPr="00D50A3E" w:rsidRDefault="00D50A3E" w:rsidP="00D50A3E">
      <w:pPr>
        <w:pStyle w:val="Prrafodelista"/>
        <w:numPr>
          <w:ilvl w:val="0"/>
          <w:numId w:val="12"/>
        </w:numPr>
        <w:jc w:val="both"/>
        <w:rPr>
          <w:rFonts w:ascii="Helvetica" w:hAnsi="Helvetica" w:cs="Arial"/>
          <w:sz w:val="22"/>
          <w:szCs w:val="22"/>
          <w:lang w:val="en-US" w:eastAsia="es-ES_tradnl"/>
        </w:rPr>
      </w:pPr>
      <w:r w:rsidRPr="00D50A3E">
        <w:rPr>
          <w:rFonts w:ascii="Helvetica" w:hAnsi="Helvetica" w:cs="Arial"/>
          <w:sz w:val="22"/>
          <w:szCs w:val="22"/>
          <w:lang w:val="en-US" w:eastAsia="es-ES_tradnl"/>
        </w:rPr>
        <w:t>Understand and analyze past and current societal and political issues in the U.S.</w:t>
      </w:r>
    </w:p>
    <w:p w14:paraId="06E813DE" w14:textId="77777777" w:rsidR="008E1307" w:rsidRDefault="008E1307" w:rsidP="008E1307">
      <w:pPr>
        <w:jc w:val="both"/>
        <w:rPr>
          <w:rFonts w:ascii="Arial" w:hAnsi="Arial" w:cs="Arial"/>
          <w:sz w:val="22"/>
          <w:szCs w:val="22"/>
        </w:rPr>
      </w:pPr>
    </w:p>
    <w:p w14:paraId="093E8F86" w14:textId="4D6DC33F" w:rsidR="00977252" w:rsidRPr="008E1307" w:rsidRDefault="00977252" w:rsidP="008E1307">
      <w:pPr>
        <w:jc w:val="both"/>
        <w:rPr>
          <w:rFonts w:ascii="Arial" w:eastAsia="Arial Bold" w:hAnsi="Arial" w:cs="Arial"/>
          <w:sz w:val="22"/>
          <w:szCs w:val="22"/>
        </w:rPr>
      </w:pPr>
      <w:r w:rsidRPr="008E1307">
        <w:rPr>
          <w:rFonts w:ascii="Arial" w:hAnsi="Arial" w:cs="Arial"/>
          <w:sz w:val="22"/>
          <w:szCs w:val="22"/>
        </w:rPr>
        <w:t>A nivel de procedimientos:</w:t>
      </w:r>
    </w:p>
    <w:p w14:paraId="4014C02D" w14:textId="77777777" w:rsidR="00977252" w:rsidRDefault="00977252" w:rsidP="00977252">
      <w:pPr>
        <w:jc w:val="both"/>
        <w:rPr>
          <w:rFonts w:ascii="Arial" w:eastAsia="Arial Bold" w:hAnsi="Arial" w:cs="Arial"/>
          <w:sz w:val="22"/>
          <w:szCs w:val="22"/>
        </w:rPr>
      </w:pPr>
    </w:p>
    <w:p w14:paraId="07083292" w14:textId="77777777" w:rsidR="00D50A3E" w:rsidRPr="00D50A3E" w:rsidRDefault="00D50A3E" w:rsidP="00D50A3E">
      <w:pPr>
        <w:pStyle w:val="Prrafodelista"/>
        <w:numPr>
          <w:ilvl w:val="0"/>
          <w:numId w:val="13"/>
        </w:numPr>
        <w:suppressAutoHyphens w:val="0"/>
        <w:jc w:val="both"/>
        <w:rPr>
          <w:rFonts w:ascii="Helvetica" w:hAnsi="Helvetica" w:cs="Arial"/>
          <w:sz w:val="22"/>
          <w:szCs w:val="22"/>
          <w:lang w:val="es-CL" w:eastAsia="es-ES_tradnl"/>
        </w:rPr>
      </w:pPr>
      <w:r w:rsidRPr="00D50A3E">
        <w:rPr>
          <w:rFonts w:ascii="Helvetica" w:hAnsi="Helvetica" w:cs="Arial"/>
          <w:sz w:val="22"/>
          <w:szCs w:val="22"/>
          <w:lang w:val="es-CL" w:eastAsia="es-ES_tradnl"/>
        </w:rPr>
        <w:t xml:space="preserve">Produce online </w:t>
      </w:r>
      <w:proofErr w:type="spellStart"/>
      <w:r w:rsidRPr="00D50A3E">
        <w:rPr>
          <w:rFonts w:ascii="Helvetica" w:hAnsi="Helvetica" w:cs="Arial"/>
          <w:sz w:val="22"/>
          <w:szCs w:val="22"/>
          <w:lang w:val="es-CL" w:eastAsia="es-ES_tradnl"/>
        </w:rPr>
        <w:t>or</w:t>
      </w:r>
      <w:proofErr w:type="spellEnd"/>
      <w:r w:rsidRPr="00D50A3E">
        <w:rPr>
          <w:rFonts w:ascii="Helvetica" w:hAnsi="Helvetica" w:cs="Arial"/>
          <w:sz w:val="22"/>
          <w:szCs w:val="22"/>
          <w:lang w:val="es-CL" w:eastAsia="es-ES_tradnl"/>
        </w:rPr>
        <w:t xml:space="preserve"> multimedia </w:t>
      </w:r>
      <w:proofErr w:type="spellStart"/>
      <w:r w:rsidRPr="00D50A3E">
        <w:rPr>
          <w:rFonts w:ascii="Helvetica" w:hAnsi="Helvetica" w:cs="Arial"/>
          <w:sz w:val="22"/>
          <w:szCs w:val="22"/>
          <w:lang w:val="es-CL" w:eastAsia="es-ES_tradnl"/>
        </w:rPr>
        <w:t>story</w:t>
      </w:r>
      <w:proofErr w:type="spellEnd"/>
      <w:r w:rsidRPr="00D50A3E">
        <w:rPr>
          <w:rFonts w:ascii="Helvetica" w:hAnsi="Helvetica" w:cs="Arial"/>
          <w:sz w:val="22"/>
          <w:szCs w:val="22"/>
          <w:lang w:val="es-CL" w:eastAsia="es-ES_tradnl"/>
        </w:rPr>
        <w:t xml:space="preserve"> </w:t>
      </w:r>
      <w:proofErr w:type="spellStart"/>
      <w:r w:rsidRPr="00D50A3E">
        <w:rPr>
          <w:rFonts w:ascii="Helvetica" w:hAnsi="Helvetica" w:cs="Arial"/>
          <w:sz w:val="22"/>
          <w:szCs w:val="22"/>
          <w:lang w:val="es-CL" w:eastAsia="es-ES_tradnl"/>
        </w:rPr>
        <w:t>on</w:t>
      </w:r>
      <w:proofErr w:type="spellEnd"/>
      <w:r w:rsidRPr="00D50A3E">
        <w:rPr>
          <w:rFonts w:ascii="Helvetica" w:hAnsi="Helvetica" w:cs="Arial"/>
          <w:sz w:val="22"/>
          <w:szCs w:val="22"/>
          <w:lang w:val="es-CL" w:eastAsia="es-ES_tradnl"/>
        </w:rPr>
        <w:t xml:space="preserve"> </w:t>
      </w:r>
      <w:proofErr w:type="spellStart"/>
      <w:r w:rsidRPr="00D50A3E">
        <w:rPr>
          <w:rFonts w:ascii="Helvetica" w:hAnsi="Helvetica" w:cs="Arial"/>
          <w:sz w:val="22"/>
          <w:szCs w:val="22"/>
          <w:lang w:val="es-CL" w:eastAsia="es-ES_tradnl"/>
        </w:rPr>
        <w:t>the</w:t>
      </w:r>
      <w:proofErr w:type="spellEnd"/>
      <w:r w:rsidRPr="00D50A3E">
        <w:rPr>
          <w:rFonts w:ascii="Helvetica" w:hAnsi="Helvetica" w:cs="Arial"/>
          <w:sz w:val="22"/>
          <w:szCs w:val="22"/>
          <w:lang w:val="es-CL" w:eastAsia="es-ES_tradnl"/>
        </w:rPr>
        <w:t xml:space="preserve"> U.S.</w:t>
      </w:r>
    </w:p>
    <w:p w14:paraId="6088C2C9" w14:textId="77777777" w:rsidR="00D50A3E" w:rsidRPr="00D50A3E" w:rsidRDefault="00D50A3E" w:rsidP="00D50A3E">
      <w:pPr>
        <w:suppressAutoHyphens w:val="0"/>
        <w:ind w:left="-3"/>
        <w:jc w:val="both"/>
        <w:rPr>
          <w:rFonts w:ascii="Helvetica" w:hAnsi="Helvetica" w:cs="Arial"/>
          <w:sz w:val="22"/>
          <w:szCs w:val="22"/>
          <w:lang w:val="es-CL" w:eastAsia="es-ES_tradnl"/>
        </w:rPr>
      </w:pPr>
      <w:r w:rsidRPr="00D50A3E">
        <w:rPr>
          <w:rFonts w:ascii="Helvetica" w:hAnsi="Helvetica" w:cs="Arial"/>
          <w:sz w:val="22"/>
          <w:szCs w:val="22"/>
          <w:lang w:val="es-CL" w:eastAsia="es-ES_tradnl"/>
        </w:rPr>
        <w:t>.</w:t>
      </w:r>
    </w:p>
    <w:p w14:paraId="1A816506" w14:textId="77777777" w:rsidR="008E1307" w:rsidRPr="008E1307" w:rsidRDefault="008E1307" w:rsidP="008E1307">
      <w:pPr>
        <w:suppressAutoHyphens w:val="0"/>
        <w:ind w:left="-3"/>
        <w:jc w:val="both"/>
        <w:rPr>
          <w:rFonts w:ascii="Arial" w:eastAsia="Arial Bold" w:hAnsi="Arial" w:cs="Arial"/>
          <w:sz w:val="22"/>
          <w:szCs w:val="22"/>
        </w:rPr>
      </w:pPr>
    </w:p>
    <w:p w14:paraId="39F21BC5" w14:textId="77777777" w:rsidR="00977252" w:rsidRDefault="00977252" w:rsidP="00977252">
      <w:pPr>
        <w:jc w:val="both"/>
        <w:rPr>
          <w:rFonts w:ascii="Arial" w:eastAsia="Arial Bold" w:hAnsi="Arial" w:cs="Arial"/>
          <w:sz w:val="22"/>
          <w:szCs w:val="22"/>
        </w:rPr>
      </w:pPr>
      <w:r>
        <w:rPr>
          <w:rFonts w:ascii="Arial" w:hAnsi="Arial" w:cs="Arial"/>
          <w:sz w:val="22"/>
          <w:szCs w:val="22"/>
        </w:rPr>
        <w:t>A nivel de actitudes:</w:t>
      </w:r>
    </w:p>
    <w:p w14:paraId="18201981" w14:textId="77777777" w:rsidR="00977252" w:rsidRDefault="00977252" w:rsidP="00977252">
      <w:pPr>
        <w:jc w:val="both"/>
        <w:rPr>
          <w:rFonts w:ascii="Arial" w:eastAsia="Arial Bold" w:hAnsi="Arial" w:cs="Arial"/>
          <w:sz w:val="22"/>
          <w:szCs w:val="22"/>
        </w:rPr>
      </w:pPr>
    </w:p>
    <w:p w14:paraId="7A9BFB0E" w14:textId="10EE1B95" w:rsidR="00AC3449" w:rsidRDefault="00D50A3E" w:rsidP="00011DA6">
      <w:pPr>
        <w:pStyle w:val="Prrafodelista"/>
        <w:numPr>
          <w:ilvl w:val="0"/>
          <w:numId w:val="4"/>
        </w:numPr>
        <w:jc w:val="both"/>
        <w:rPr>
          <w:rFonts w:ascii="Helvetica" w:hAnsi="Helvetica" w:cs="Arial"/>
          <w:sz w:val="22"/>
          <w:szCs w:val="22"/>
          <w:lang w:val="en-US" w:eastAsia="es-ES_tradnl"/>
        </w:rPr>
      </w:pPr>
      <w:r w:rsidRPr="00D50A3E">
        <w:rPr>
          <w:rFonts w:ascii="Helvetica" w:hAnsi="Helvetica" w:cs="Arial"/>
          <w:sz w:val="22"/>
          <w:szCs w:val="22"/>
          <w:lang w:val="en-US" w:eastAsia="es-ES_tradnl"/>
        </w:rPr>
        <w:t>Identify areas of interest for future reporting on the U.S.</w:t>
      </w:r>
    </w:p>
    <w:p w14:paraId="19A4E8AA" w14:textId="77777777" w:rsidR="00DF7A6D" w:rsidRPr="00D50A3E" w:rsidRDefault="00DF7A6D" w:rsidP="00011DA6">
      <w:pPr>
        <w:pStyle w:val="Prrafodelista"/>
        <w:numPr>
          <w:ilvl w:val="0"/>
          <w:numId w:val="4"/>
        </w:numPr>
        <w:jc w:val="both"/>
        <w:rPr>
          <w:rFonts w:ascii="Helvetica" w:hAnsi="Helvetica" w:cs="Arial"/>
          <w:sz w:val="22"/>
          <w:szCs w:val="22"/>
          <w:lang w:val="en-US" w:eastAsia="es-ES_tradnl"/>
        </w:rPr>
      </w:pPr>
    </w:p>
    <w:p w14:paraId="4CFB51A8" w14:textId="77777777" w:rsidR="002921EF" w:rsidRDefault="002921EF" w:rsidP="00AC3449">
      <w:pPr>
        <w:jc w:val="both"/>
        <w:rPr>
          <w:rFonts w:asciiTheme="minorHAnsi" w:hAnsiTheme="minorHAnsi" w:cs="Arial"/>
        </w:rPr>
      </w:pPr>
    </w:p>
    <w:p w14:paraId="60787777" w14:textId="77777777" w:rsidR="00AC3449" w:rsidRPr="002921EF" w:rsidRDefault="00AC3449" w:rsidP="00AC3449">
      <w:pPr>
        <w:jc w:val="both"/>
        <w:rPr>
          <w:rFonts w:asciiTheme="minorHAnsi" w:hAnsiTheme="minorHAnsi" w:cs="Arial"/>
          <w:b/>
        </w:rPr>
      </w:pPr>
      <w:r>
        <w:rPr>
          <w:rFonts w:asciiTheme="minorHAnsi" w:hAnsiTheme="minorHAnsi" w:cs="Arial"/>
          <w:b/>
        </w:rPr>
        <w:t>D. Unidades de Contenido y Objetivos de Aprendizaje</w:t>
      </w:r>
    </w:p>
    <w:p w14:paraId="088BFD7B" w14:textId="77777777" w:rsidR="00F61D0F" w:rsidRDefault="00F61D0F" w:rsidP="00011DA6">
      <w:pPr>
        <w:jc w:val="both"/>
        <w:rPr>
          <w:rFonts w:asciiTheme="minorHAnsi" w:hAnsiTheme="minorHAnsi" w:cs="Arial"/>
          <w:b/>
          <w:u w:val="single"/>
        </w:rPr>
      </w:pPr>
    </w:p>
    <w:tbl>
      <w:tblPr>
        <w:tblStyle w:val="Tablaconcuadrcula"/>
        <w:tblW w:w="0" w:type="auto"/>
        <w:tblLook w:val="04A0" w:firstRow="1" w:lastRow="0" w:firstColumn="1" w:lastColumn="0" w:noHBand="0" w:noVBand="1"/>
      </w:tblPr>
      <w:tblGrid>
        <w:gridCol w:w="4248"/>
        <w:gridCol w:w="4580"/>
      </w:tblGrid>
      <w:tr w:rsidR="00F61D0F" w14:paraId="6AD20277" w14:textId="77777777" w:rsidTr="001C2687">
        <w:tc>
          <w:tcPr>
            <w:tcW w:w="4248" w:type="dxa"/>
            <w:shd w:val="clear" w:color="auto" w:fill="D9D9D9" w:themeFill="background1" w:themeFillShade="D9"/>
          </w:tcPr>
          <w:p w14:paraId="7D8804B6" w14:textId="6ED95CED" w:rsidR="00F61D0F" w:rsidRPr="001C2687" w:rsidRDefault="00AC3449" w:rsidP="00AC3449">
            <w:pPr>
              <w:jc w:val="center"/>
              <w:rPr>
                <w:rFonts w:asciiTheme="minorHAnsi" w:hAnsiTheme="minorHAnsi" w:cs="Arial"/>
                <w:b/>
              </w:rPr>
            </w:pPr>
            <w:r>
              <w:rPr>
                <w:rFonts w:asciiTheme="minorHAnsi" w:hAnsiTheme="minorHAnsi" w:cs="Arial"/>
                <w:b/>
              </w:rPr>
              <w:t>UNIDADES DE CONTENIDO</w:t>
            </w:r>
            <w:r w:rsidR="00A109D1">
              <w:rPr>
                <w:rFonts w:asciiTheme="minorHAnsi" w:hAnsiTheme="minorHAnsi" w:cs="Arial"/>
                <w:b/>
              </w:rPr>
              <w:t xml:space="preserve">/ TEMAS </w:t>
            </w:r>
          </w:p>
        </w:tc>
        <w:tc>
          <w:tcPr>
            <w:tcW w:w="4580" w:type="dxa"/>
            <w:shd w:val="clear" w:color="auto" w:fill="D9D9D9" w:themeFill="background1" w:themeFillShade="D9"/>
          </w:tcPr>
          <w:p w14:paraId="6629C0B0" w14:textId="77777777" w:rsidR="00F61D0F" w:rsidRPr="001C2687" w:rsidRDefault="00AC3449" w:rsidP="00AC3449">
            <w:pPr>
              <w:jc w:val="center"/>
              <w:rPr>
                <w:rFonts w:asciiTheme="minorHAnsi" w:hAnsiTheme="minorHAnsi" w:cs="Arial"/>
                <w:b/>
              </w:rPr>
            </w:pPr>
            <w:r>
              <w:rPr>
                <w:rFonts w:asciiTheme="minorHAnsi" w:hAnsiTheme="minorHAnsi" w:cs="Arial"/>
                <w:b/>
              </w:rPr>
              <w:t>OBJETIVOS DE APRENDIZAJE</w:t>
            </w:r>
          </w:p>
        </w:tc>
      </w:tr>
      <w:tr w:rsidR="00AC3449" w:rsidRPr="00DF7A6D" w14:paraId="2909ABC0" w14:textId="77777777" w:rsidTr="00F61D0F">
        <w:tc>
          <w:tcPr>
            <w:tcW w:w="4248" w:type="dxa"/>
          </w:tcPr>
          <w:p w14:paraId="15B589F7" w14:textId="31070FEB" w:rsidR="00AC3449" w:rsidRPr="00D50A3E" w:rsidRDefault="00840CBF" w:rsidP="00D50A3E">
            <w:pPr>
              <w:rPr>
                <w:rFonts w:ascii="Helvetica" w:hAnsi="Helvetica" w:cs="Helvetica"/>
                <w:bCs/>
                <w:sz w:val="22"/>
                <w:szCs w:val="22"/>
                <w:lang w:val="en-US"/>
              </w:rPr>
            </w:pPr>
            <w:r w:rsidRPr="00D50A3E">
              <w:rPr>
                <w:rFonts w:ascii="Helvetica" w:hAnsi="Helvetica" w:cs="Helvetica"/>
                <w:lang w:val="en-US"/>
              </w:rPr>
              <w:t>COVID-19 and U.S. handling of the pandemic</w:t>
            </w:r>
          </w:p>
        </w:tc>
        <w:tc>
          <w:tcPr>
            <w:tcW w:w="4580" w:type="dxa"/>
          </w:tcPr>
          <w:p w14:paraId="707A9096" w14:textId="506CC1D9" w:rsidR="005941A5" w:rsidRPr="00DF7A6D" w:rsidRDefault="00DF7A6D" w:rsidP="008E1307">
            <w:pPr>
              <w:tabs>
                <w:tab w:val="left" w:pos="2928"/>
              </w:tabs>
              <w:jc w:val="both"/>
              <w:rPr>
                <w:rFonts w:ascii="Arial" w:hAnsi="Arial" w:cs="Arial"/>
                <w:bCs/>
                <w:sz w:val="22"/>
                <w:szCs w:val="22"/>
                <w:highlight w:val="yellow"/>
                <w:lang w:val="en-US"/>
              </w:rPr>
            </w:pPr>
            <w:r w:rsidRPr="00DF7A6D">
              <w:rPr>
                <w:rFonts w:ascii="Arial" w:hAnsi="Arial" w:cs="Arial"/>
                <w:bCs/>
                <w:sz w:val="22"/>
                <w:szCs w:val="22"/>
                <w:highlight w:val="yellow"/>
                <w:lang w:val="en-US"/>
              </w:rPr>
              <w:t xml:space="preserve">To </w:t>
            </w:r>
            <w:r>
              <w:rPr>
                <w:rFonts w:ascii="Arial" w:hAnsi="Arial" w:cs="Arial"/>
                <w:bCs/>
                <w:sz w:val="22"/>
                <w:szCs w:val="22"/>
                <w:highlight w:val="yellow"/>
                <w:lang w:val="en-US"/>
              </w:rPr>
              <w:t xml:space="preserve">ANALYZE </w:t>
            </w:r>
            <w:r w:rsidRPr="00DF7A6D">
              <w:rPr>
                <w:rFonts w:ascii="Arial" w:hAnsi="Arial" w:cs="Arial"/>
                <w:bCs/>
                <w:sz w:val="22"/>
                <w:szCs w:val="22"/>
                <w:highlight w:val="yellow"/>
                <w:lang w:val="en-US"/>
              </w:rPr>
              <w:t xml:space="preserve">how the </w:t>
            </w:r>
            <w:proofErr w:type="spellStart"/>
            <w:r w:rsidRPr="00DF7A6D">
              <w:rPr>
                <w:rFonts w:ascii="Arial" w:hAnsi="Arial" w:cs="Arial"/>
                <w:bCs/>
                <w:sz w:val="22"/>
                <w:szCs w:val="22"/>
                <w:highlight w:val="yellow"/>
                <w:lang w:val="en-US"/>
              </w:rPr>
              <w:t>Covid</w:t>
            </w:r>
            <w:proofErr w:type="spellEnd"/>
            <w:r w:rsidRPr="00DF7A6D">
              <w:rPr>
                <w:rFonts w:ascii="Arial" w:hAnsi="Arial" w:cs="Arial"/>
                <w:bCs/>
                <w:sz w:val="22"/>
                <w:szCs w:val="22"/>
                <w:highlight w:val="yellow"/>
                <w:lang w:val="en-US"/>
              </w:rPr>
              <w:t xml:space="preserve"> Pandemic was handled in the USA</w:t>
            </w:r>
          </w:p>
        </w:tc>
      </w:tr>
      <w:tr w:rsidR="00AC3449" w:rsidRPr="00DF7A6D" w14:paraId="3CDEB144" w14:textId="77777777" w:rsidTr="00D37ECE">
        <w:tc>
          <w:tcPr>
            <w:tcW w:w="4248" w:type="dxa"/>
            <w:shd w:val="clear" w:color="auto" w:fill="auto"/>
          </w:tcPr>
          <w:p w14:paraId="52E5EB19" w14:textId="77777777" w:rsidR="00840CBF" w:rsidRPr="00D50A3E" w:rsidRDefault="00840CBF" w:rsidP="00D50A3E">
            <w:pPr>
              <w:rPr>
                <w:rFonts w:ascii="Helvetica" w:hAnsi="Helvetica" w:cs="Helvetica"/>
                <w:lang w:val="en-US"/>
              </w:rPr>
            </w:pPr>
            <w:r w:rsidRPr="00D50A3E">
              <w:rPr>
                <w:rFonts w:ascii="Helvetica" w:hAnsi="Helvetica" w:cs="Helvetica"/>
                <w:lang w:val="en-US"/>
              </w:rPr>
              <w:t>Political polarization in the U.S. today</w:t>
            </w:r>
          </w:p>
          <w:p w14:paraId="730EB5E5" w14:textId="34C05E14" w:rsidR="00E37285" w:rsidRPr="00D50A3E" w:rsidRDefault="00E37285" w:rsidP="00D50A3E">
            <w:pPr>
              <w:rPr>
                <w:rFonts w:ascii="Helvetica" w:hAnsi="Helvetica" w:cs="Helvetica"/>
                <w:bCs/>
                <w:sz w:val="22"/>
                <w:szCs w:val="22"/>
                <w:lang w:val="en-US" w:eastAsia="es-CL"/>
              </w:rPr>
            </w:pPr>
          </w:p>
        </w:tc>
        <w:tc>
          <w:tcPr>
            <w:tcW w:w="4580" w:type="dxa"/>
            <w:shd w:val="clear" w:color="auto" w:fill="auto"/>
          </w:tcPr>
          <w:p w14:paraId="16650788" w14:textId="74D61C1A" w:rsidR="002921EF" w:rsidRPr="00DF7A6D" w:rsidRDefault="00DF7A6D" w:rsidP="008E1307">
            <w:pPr>
              <w:tabs>
                <w:tab w:val="left" w:pos="2766"/>
              </w:tabs>
              <w:jc w:val="both"/>
              <w:rPr>
                <w:rFonts w:ascii="Arial" w:hAnsi="Arial" w:cs="Arial"/>
                <w:bCs/>
                <w:sz w:val="22"/>
                <w:szCs w:val="22"/>
                <w:highlight w:val="yellow"/>
                <w:lang w:val="en-US"/>
              </w:rPr>
            </w:pPr>
            <w:r w:rsidRPr="00DF7A6D">
              <w:rPr>
                <w:rFonts w:ascii="Arial" w:hAnsi="Arial" w:cs="Arial"/>
                <w:bCs/>
                <w:sz w:val="22"/>
                <w:szCs w:val="22"/>
                <w:highlight w:val="yellow"/>
                <w:lang w:val="en-US"/>
              </w:rPr>
              <w:t xml:space="preserve">TO UNDERSTAND how the </w:t>
            </w:r>
            <w:r>
              <w:rPr>
                <w:rFonts w:ascii="Arial" w:hAnsi="Arial" w:cs="Arial"/>
                <w:bCs/>
                <w:sz w:val="22"/>
                <w:szCs w:val="22"/>
                <w:highlight w:val="yellow"/>
                <w:lang w:val="en-US"/>
              </w:rPr>
              <w:t>American politics …</w:t>
            </w:r>
          </w:p>
        </w:tc>
      </w:tr>
      <w:tr w:rsidR="008E1307" w14:paraId="47F9FD3D" w14:textId="77777777" w:rsidTr="00D37ECE">
        <w:tc>
          <w:tcPr>
            <w:tcW w:w="4248" w:type="dxa"/>
            <w:shd w:val="clear" w:color="auto" w:fill="auto"/>
          </w:tcPr>
          <w:p w14:paraId="40532CFB" w14:textId="77777777" w:rsidR="00840CBF" w:rsidRPr="00D50A3E" w:rsidRDefault="00840CBF" w:rsidP="00D50A3E">
            <w:pPr>
              <w:rPr>
                <w:rFonts w:ascii="Helvetica" w:hAnsi="Helvetica" w:cs="Helvetica"/>
                <w:lang w:val="en-US"/>
              </w:rPr>
            </w:pPr>
            <w:r w:rsidRPr="00D50A3E">
              <w:rPr>
                <w:rFonts w:ascii="Helvetica" w:hAnsi="Helvetica" w:cs="Helvetica"/>
                <w:lang w:val="en-US"/>
              </w:rPr>
              <w:t xml:space="preserve">Guns in the U.S. </w:t>
            </w:r>
          </w:p>
          <w:p w14:paraId="28AA7BDA" w14:textId="66DCD138" w:rsidR="008E1307" w:rsidRPr="00D50A3E" w:rsidRDefault="008E1307" w:rsidP="00D50A3E">
            <w:pPr>
              <w:rPr>
                <w:rFonts w:ascii="Helvetica" w:hAnsi="Helvetica" w:cs="Helvetica"/>
                <w:bCs/>
                <w:sz w:val="22"/>
                <w:szCs w:val="22"/>
                <w:lang w:val="en-US" w:eastAsia="es-CL"/>
              </w:rPr>
            </w:pPr>
          </w:p>
        </w:tc>
        <w:tc>
          <w:tcPr>
            <w:tcW w:w="4580" w:type="dxa"/>
            <w:shd w:val="clear" w:color="auto" w:fill="auto"/>
          </w:tcPr>
          <w:p w14:paraId="2F5E1936" w14:textId="075C893D" w:rsidR="008E1307" w:rsidRPr="00F1741E" w:rsidRDefault="008E1307" w:rsidP="008E1307">
            <w:pPr>
              <w:tabs>
                <w:tab w:val="left" w:pos="1564"/>
              </w:tabs>
              <w:jc w:val="both"/>
              <w:rPr>
                <w:rFonts w:ascii="Arial" w:hAnsi="Arial" w:cs="Arial"/>
                <w:bCs/>
                <w:sz w:val="22"/>
                <w:szCs w:val="22"/>
                <w:highlight w:val="yellow"/>
              </w:rPr>
            </w:pPr>
          </w:p>
        </w:tc>
      </w:tr>
      <w:tr w:rsidR="00840CBF" w:rsidRPr="00D50A3E" w14:paraId="1099B946" w14:textId="77777777" w:rsidTr="00D37ECE">
        <w:tc>
          <w:tcPr>
            <w:tcW w:w="4248" w:type="dxa"/>
            <w:shd w:val="clear" w:color="auto" w:fill="auto"/>
          </w:tcPr>
          <w:p w14:paraId="2C6E5063" w14:textId="3079E8D0" w:rsidR="00840CBF" w:rsidRPr="00D50A3E" w:rsidRDefault="00D50A3E" w:rsidP="00D50A3E">
            <w:pPr>
              <w:rPr>
                <w:rFonts w:ascii="Helvetica" w:hAnsi="Helvetica" w:cs="Helvetica"/>
                <w:lang w:val="en-US"/>
              </w:rPr>
            </w:pPr>
            <w:r w:rsidRPr="00D50A3E">
              <w:rPr>
                <w:rFonts w:ascii="Helvetica" w:hAnsi="Helvetica" w:cs="Helvetica"/>
                <w:lang w:val="en-US"/>
              </w:rPr>
              <w:t>Immigration: a perennially controversial topic</w:t>
            </w:r>
          </w:p>
        </w:tc>
        <w:tc>
          <w:tcPr>
            <w:tcW w:w="4580" w:type="dxa"/>
            <w:shd w:val="clear" w:color="auto" w:fill="auto"/>
          </w:tcPr>
          <w:p w14:paraId="1F0EA9ED" w14:textId="77777777" w:rsidR="00840CBF" w:rsidRPr="00F1741E" w:rsidRDefault="00840CBF" w:rsidP="008E1307">
            <w:pPr>
              <w:tabs>
                <w:tab w:val="left" w:pos="1564"/>
              </w:tabs>
              <w:jc w:val="both"/>
              <w:rPr>
                <w:rFonts w:ascii="Arial" w:hAnsi="Arial" w:cs="Arial"/>
                <w:bCs/>
                <w:color w:val="000000"/>
                <w:sz w:val="22"/>
                <w:szCs w:val="22"/>
                <w:highlight w:val="yellow"/>
                <w:lang w:val="en-US" w:eastAsia="es-CL" w:bidi="ar-SA"/>
              </w:rPr>
            </w:pPr>
          </w:p>
        </w:tc>
      </w:tr>
      <w:tr w:rsidR="00D50A3E" w:rsidRPr="00D50A3E" w14:paraId="2139BF32" w14:textId="77777777" w:rsidTr="00D37ECE">
        <w:tc>
          <w:tcPr>
            <w:tcW w:w="4248" w:type="dxa"/>
            <w:shd w:val="clear" w:color="auto" w:fill="auto"/>
          </w:tcPr>
          <w:p w14:paraId="5E17D571" w14:textId="77777777" w:rsidR="00D50A3E" w:rsidRPr="00D50A3E" w:rsidRDefault="00D50A3E" w:rsidP="00D50A3E">
            <w:pPr>
              <w:rPr>
                <w:rFonts w:ascii="Helvetica" w:hAnsi="Helvetica" w:cs="Helvetica"/>
              </w:rPr>
            </w:pPr>
            <w:proofErr w:type="spellStart"/>
            <w:r w:rsidRPr="00D50A3E">
              <w:rPr>
                <w:rFonts w:ascii="Helvetica" w:hAnsi="Helvetica" w:cs="Helvetica"/>
              </w:rPr>
              <w:lastRenderedPageBreak/>
              <w:t>Racism</w:t>
            </w:r>
            <w:proofErr w:type="spellEnd"/>
            <w:r w:rsidRPr="00D50A3E">
              <w:rPr>
                <w:rFonts w:ascii="Helvetica" w:hAnsi="Helvetica" w:cs="Helvetica"/>
              </w:rPr>
              <w:t xml:space="preserve"> and </w:t>
            </w:r>
            <w:proofErr w:type="spellStart"/>
            <w:r w:rsidRPr="00D50A3E">
              <w:rPr>
                <w:rFonts w:ascii="Helvetica" w:hAnsi="Helvetica" w:cs="Helvetica"/>
              </w:rPr>
              <w:t>Discrimination</w:t>
            </w:r>
            <w:proofErr w:type="spellEnd"/>
          </w:p>
          <w:p w14:paraId="5D464308" w14:textId="77777777" w:rsidR="00D50A3E" w:rsidRPr="00D50A3E" w:rsidRDefault="00D50A3E" w:rsidP="00D50A3E">
            <w:pPr>
              <w:rPr>
                <w:rFonts w:ascii="Helvetica" w:hAnsi="Helvetica" w:cs="Helvetica"/>
                <w:lang w:val="en-US"/>
              </w:rPr>
            </w:pPr>
          </w:p>
        </w:tc>
        <w:tc>
          <w:tcPr>
            <w:tcW w:w="4580" w:type="dxa"/>
            <w:shd w:val="clear" w:color="auto" w:fill="auto"/>
          </w:tcPr>
          <w:p w14:paraId="6B867B6C" w14:textId="77777777" w:rsidR="00D50A3E" w:rsidRPr="00F1741E" w:rsidRDefault="00D50A3E" w:rsidP="008E1307">
            <w:pPr>
              <w:tabs>
                <w:tab w:val="left" w:pos="1564"/>
              </w:tabs>
              <w:jc w:val="both"/>
              <w:rPr>
                <w:rFonts w:ascii="Arial" w:hAnsi="Arial" w:cs="Arial"/>
                <w:bCs/>
                <w:color w:val="000000"/>
                <w:sz w:val="22"/>
                <w:szCs w:val="22"/>
                <w:highlight w:val="yellow"/>
                <w:lang w:val="en-US" w:eastAsia="es-CL" w:bidi="ar-SA"/>
              </w:rPr>
            </w:pPr>
          </w:p>
        </w:tc>
      </w:tr>
      <w:tr w:rsidR="00D50A3E" w:rsidRPr="00D50A3E" w14:paraId="7B17743C" w14:textId="77777777" w:rsidTr="00D37ECE">
        <w:tc>
          <w:tcPr>
            <w:tcW w:w="4248" w:type="dxa"/>
            <w:shd w:val="clear" w:color="auto" w:fill="auto"/>
          </w:tcPr>
          <w:p w14:paraId="4F87F666" w14:textId="661FB721" w:rsidR="00D50A3E" w:rsidRPr="00D50A3E" w:rsidRDefault="00D50A3E" w:rsidP="00D50A3E">
            <w:pPr>
              <w:rPr>
                <w:rFonts w:ascii="Helvetica" w:hAnsi="Helvetica" w:cs="Helvetica"/>
                <w:lang w:val="en-US"/>
              </w:rPr>
            </w:pPr>
            <w:r w:rsidRPr="00D50A3E">
              <w:rPr>
                <w:rFonts w:ascii="Helvetica" w:hAnsi="Helvetica" w:cs="Helvetica"/>
                <w:lang w:val="en-US"/>
              </w:rPr>
              <w:t>George Floyd, Black Lives Matter and Police Brutality</w:t>
            </w:r>
          </w:p>
          <w:p w14:paraId="72DB3103" w14:textId="386A44B6" w:rsidR="00D50A3E" w:rsidRPr="00D50A3E" w:rsidRDefault="00D50A3E" w:rsidP="00D50A3E">
            <w:pPr>
              <w:tabs>
                <w:tab w:val="left" w:pos="1455"/>
              </w:tabs>
              <w:rPr>
                <w:rFonts w:ascii="Helvetica" w:hAnsi="Helvetica" w:cs="Helvetica"/>
                <w:lang w:val="en-US"/>
              </w:rPr>
            </w:pPr>
          </w:p>
        </w:tc>
        <w:tc>
          <w:tcPr>
            <w:tcW w:w="4580" w:type="dxa"/>
            <w:shd w:val="clear" w:color="auto" w:fill="auto"/>
          </w:tcPr>
          <w:p w14:paraId="5DF42AB6" w14:textId="77777777" w:rsidR="00D50A3E" w:rsidRPr="00F1741E" w:rsidRDefault="00D50A3E" w:rsidP="008E1307">
            <w:pPr>
              <w:tabs>
                <w:tab w:val="left" w:pos="1564"/>
              </w:tabs>
              <w:jc w:val="both"/>
              <w:rPr>
                <w:rFonts w:ascii="Arial" w:hAnsi="Arial" w:cs="Arial"/>
                <w:bCs/>
                <w:color w:val="000000"/>
                <w:sz w:val="22"/>
                <w:szCs w:val="22"/>
                <w:highlight w:val="yellow"/>
                <w:lang w:val="en-US" w:eastAsia="es-CL" w:bidi="ar-SA"/>
              </w:rPr>
            </w:pPr>
          </w:p>
        </w:tc>
      </w:tr>
      <w:tr w:rsidR="00D50A3E" w:rsidRPr="00D50A3E" w14:paraId="655B885D" w14:textId="77777777" w:rsidTr="00D37ECE">
        <w:tc>
          <w:tcPr>
            <w:tcW w:w="4248" w:type="dxa"/>
            <w:shd w:val="clear" w:color="auto" w:fill="auto"/>
          </w:tcPr>
          <w:p w14:paraId="0C3212BB" w14:textId="7B9094FB" w:rsidR="00D50A3E" w:rsidRPr="00D50A3E" w:rsidRDefault="00D50A3E" w:rsidP="00D50A3E">
            <w:pPr>
              <w:rPr>
                <w:rFonts w:ascii="Helvetica" w:hAnsi="Helvetica" w:cs="Helvetica"/>
                <w:lang w:val="en-US"/>
              </w:rPr>
            </w:pPr>
            <w:r w:rsidRPr="00D50A3E">
              <w:rPr>
                <w:rFonts w:ascii="Helvetica" w:hAnsi="Helvetica" w:cs="Helvetica"/>
                <w:lang w:val="en-US"/>
              </w:rPr>
              <w:t>The myth of American exceptionalism</w:t>
            </w:r>
          </w:p>
          <w:p w14:paraId="7A479E7B" w14:textId="134EDC58" w:rsidR="00D50A3E" w:rsidRPr="00D50A3E" w:rsidRDefault="00D50A3E" w:rsidP="00D50A3E">
            <w:pPr>
              <w:tabs>
                <w:tab w:val="left" w:pos="2895"/>
              </w:tabs>
              <w:rPr>
                <w:rFonts w:ascii="Helvetica" w:hAnsi="Helvetica" w:cs="Helvetica"/>
                <w:lang w:val="en-US"/>
              </w:rPr>
            </w:pPr>
          </w:p>
        </w:tc>
        <w:tc>
          <w:tcPr>
            <w:tcW w:w="4580" w:type="dxa"/>
            <w:shd w:val="clear" w:color="auto" w:fill="auto"/>
          </w:tcPr>
          <w:p w14:paraId="2897DF3A" w14:textId="77777777" w:rsidR="00D50A3E" w:rsidRPr="00F1741E" w:rsidRDefault="00D50A3E" w:rsidP="008E1307">
            <w:pPr>
              <w:tabs>
                <w:tab w:val="left" w:pos="1564"/>
              </w:tabs>
              <w:jc w:val="both"/>
              <w:rPr>
                <w:rFonts w:ascii="Arial" w:hAnsi="Arial" w:cs="Arial"/>
                <w:bCs/>
                <w:color w:val="000000"/>
                <w:sz w:val="22"/>
                <w:szCs w:val="22"/>
                <w:highlight w:val="yellow"/>
                <w:lang w:val="en-US" w:eastAsia="es-CL" w:bidi="ar-SA"/>
              </w:rPr>
            </w:pPr>
          </w:p>
        </w:tc>
      </w:tr>
      <w:tr w:rsidR="00D50A3E" w:rsidRPr="00D50A3E" w14:paraId="4A316F81" w14:textId="77777777" w:rsidTr="00D37ECE">
        <w:tc>
          <w:tcPr>
            <w:tcW w:w="4248" w:type="dxa"/>
            <w:shd w:val="clear" w:color="auto" w:fill="auto"/>
          </w:tcPr>
          <w:p w14:paraId="48170C98" w14:textId="77777777" w:rsidR="00D50A3E" w:rsidRPr="00D50A3E" w:rsidRDefault="00D50A3E" w:rsidP="00D50A3E">
            <w:pPr>
              <w:rPr>
                <w:rFonts w:ascii="Helvetica" w:hAnsi="Helvetica" w:cs="Helvetica"/>
              </w:rPr>
            </w:pPr>
            <w:r w:rsidRPr="00D50A3E">
              <w:rPr>
                <w:rFonts w:ascii="Helvetica" w:hAnsi="Helvetica" w:cs="Helvetica"/>
              </w:rPr>
              <w:t xml:space="preserve">Media and </w:t>
            </w:r>
            <w:proofErr w:type="spellStart"/>
            <w:r w:rsidRPr="00D50A3E">
              <w:rPr>
                <w:rFonts w:ascii="Helvetica" w:hAnsi="Helvetica" w:cs="Helvetica"/>
              </w:rPr>
              <w:t>entertainment</w:t>
            </w:r>
            <w:proofErr w:type="spellEnd"/>
            <w:r w:rsidRPr="00D50A3E">
              <w:rPr>
                <w:rFonts w:ascii="Helvetica" w:hAnsi="Helvetica" w:cs="Helvetica"/>
              </w:rPr>
              <w:t xml:space="preserve"> </w:t>
            </w:r>
            <w:proofErr w:type="spellStart"/>
            <w:r w:rsidRPr="00D50A3E">
              <w:rPr>
                <w:rFonts w:ascii="Helvetica" w:hAnsi="Helvetica" w:cs="Helvetica"/>
              </w:rPr>
              <w:t>industry</w:t>
            </w:r>
            <w:proofErr w:type="spellEnd"/>
          </w:p>
          <w:p w14:paraId="0358171D" w14:textId="77777777" w:rsidR="00D50A3E" w:rsidRPr="00D50A3E" w:rsidRDefault="00D50A3E" w:rsidP="00D50A3E">
            <w:pPr>
              <w:rPr>
                <w:rFonts w:ascii="Helvetica" w:hAnsi="Helvetica" w:cs="Helvetica"/>
                <w:lang w:val="en-US"/>
              </w:rPr>
            </w:pPr>
          </w:p>
        </w:tc>
        <w:tc>
          <w:tcPr>
            <w:tcW w:w="4580" w:type="dxa"/>
            <w:shd w:val="clear" w:color="auto" w:fill="auto"/>
          </w:tcPr>
          <w:p w14:paraId="657B6729" w14:textId="77777777" w:rsidR="00D50A3E" w:rsidRPr="00F1741E" w:rsidRDefault="00D50A3E" w:rsidP="008E1307">
            <w:pPr>
              <w:tabs>
                <w:tab w:val="left" w:pos="1564"/>
              </w:tabs>
              <w:jc w:val="both"/>
              <w:rPr>
                <w:rFonts w:ascii="Arial" w:hAnsi="Arial" w:cs="Arial"/>
                <w:bCs/>
                <w:color w:val="000000"/>
                <w:sz w:val="22"/>
                <w:szCs w:val="22"/>
                <w:highlight w:val="yellow"/>
                <w:lang w:val="en-US" w:eastAsia="es-CL" w:bidi="ar-SA"/>
              </w:rPr>
            </w:pPr>
          </w:p>
        </w:tc>
      </w:tr>
    </w:tbl>
    <w:p w14:paraId="464354C5" w14:textId="77777777" w:rsidR="001C2687" w:rsidRPr="00D50A3E" w:rsidRDefault="001C2687" w:rsidP="00011DA6">
      <w:pPr>
        <w:jc w:val="both"/>
        <w:rPr>
          <w:rFonts w:asciiTheme="minorHAnsi" w:hAnsiTheme="minorHAnsi" w:cs="Arial"/>
          <w:b/>
          <w:lang w:val="en-US"/>
        </w:rPr>
      </w:pPr>
    </w:p>
    <w:p w14:paraId="4FDD9A0E" w14:textId="77777777" w:rsidR="00977252" w:rsidRPr="00D50A3E" w:rsidRDefault="00977252" w:rsidP="00011DA6">
      <w:pPr>
        <w:jc w:val="both"/>
        <w:rPr>
          <w:rFonts w:asciiTheme="minorHAnsi" w:hAnsiTheme="minorHAnsi" w:cs="Arial"/>
          <w:b/>
          <w:u w:val="single"/>
          <w:lang w:val="en-US"/>
        </w:rPr>
      </w:pPr>
    </w:p>
    <w:p w14:paraId="017C2E89" w14:textId="77777777" w:rsidR="00977252" w:rsidRPr="00BD42C9" w:rsidRDefault="00977252" w:rsidP="00977252">
      <w:pPr>
        <w:jc w:val="both"/>
        <w:rPr>
          <w:rFonts w:asciiTheme="minorHAnsi" w:eastAsia="Arial" w:hAnsiTheme="minorHAnsi" w:cstheme="minorHAnsi"/>
          <w:b/>
        </w:rPr>
      </w:pPr>
      <w:r w:rsidRPr="00BD42C9">
        <w:rPr>
          <w:rFonts w:asciiTheme="minorHAnsi" w:eastAsia="Arial" w:hAnsiTheme="minorHAnsi" w:cstheme="minorHAnsi"/>
          <w:b/>
        </w:rPr>
        <w:t>E. Estrategias de Enseñanza</w:t>
      </w:r>
    </w:p>
    <w:p w14:paraId="1411FB37" w14:textId="72E8FB37" w:rsidR="00977252" w:rsidRPr="00DF7A6D" w:rsidRDefault="00977252" w:rsidP="00977252">
      <w:pPr>
        <w:jc w:val="both"/>
        <w:rPr>
          <w:rFonts w:ascii="Arial" w:eastAsia="Arial Unicode MS" w:hAnsi="Arial" w:cs="Arial"/>
          <w:sz w:val="22"/>
          <w:szCs w:val="22"/>
          <w:highlight w:val="yellow"/>
        </w:rPr>
      </w:pPr>
      <w:r w:rsidRPr="00DF7A6D">
        <w:rPr>
          <w:rFonts w:ascii="Arial" w:hAnsi="Arial" w:cs="Arial"/>
          <w:sz w:val="22"/>
          <w:szCs w:val="22"/>
          <w:highlight w:val="yellow"/>
        </w:rPr>
        <w:t xml:space="preserve">El curso presenta un enfoque teórico con clases expositivas </w:t>
      </w:r>
      <w:r w:rsidR="006254A6" w:rsidRPr="00DF7A6D">
        <w:rPr>
          <w:rFonts w:ascii="Arial" w:hAnsi="Arial" w:cs="Arial"/>
          <w:sz w:val="22"/>
          <w:szCs w:val="22"/>
          <w:highlight w:val="yellow"/>
        </w:rPr>
        <w:t>y de</w:t>
      </w:r>
      <w:r w:rsidRPr="00DF7A6D">
        <w:rPr>
          <w:rFonts w:ascii="Arial" w:hAnsi="Arial" w:cs="Arial"/>
          <w:sz w:val="22"/>
          <w:szCs w:val="22"/>
          <w:highlight w:val="yellow"/>
        </w:rPr>
        <w:t xml:space="preserve"> análisis de lecturas</w:t>
      </w:r>
      <w:r w:rsidR="006254A6" w:rsidRPr="00DF7A6D">
        <w:rPr>
          <w:rFonts w:ascii="Arial" w:hAnsi="Arial" w:cs="Arial"/>
          <w:sz w:val="22"/>
          <w:szCs w:val="22"/>
          <w:highlight w:val="yellow"/>
        </w:rPr>
        <w:t xml:space="preserve">, con permanentes referencias a </w:t>
      </w:r>
      <w:r w:rsidR="00DF7A6D" w:rsidRPr="00DF7A6D">
        <w:rPr>
          <w:rFonts w:ascii="Arial" w:hAnsi="Arial" w:cs="Arial"/>
          <w:sz w:val="22"/>
          <w:szCs w:val="22"/>
          <w:highlight w:val="yellow"/>
        </w:rPr>
        <w:t>los temas que se abordan en cada clase.</w:t>
      </w:r>
    </w:p>
    <w:p w14:paraId="424C10F2" w14:textId="67987776" w:rsidR="00977252" w:rsidRDefault="006254A6" w:rsidP="00977252">
      <w:pPr>
        <w:jc w:val="both"/>
        <w:rPr>
          <w:rFonts w:ascii="Arial" w:hAnsi="Arial" w:cs="Arial"/>
          <w:sz w:val="22"/>
          <w:szCs w:val="22"/>
        </w:rPr>
      </w:pPr>
      <w:r w:rsidRPr="00DF7A6D">
        <w:rPr>
          <w:rFonts w:ascii="Arial" w:hAnsi="Arial" w:cs="Arial"/>
          <w:sz w:val="22"/>
          <w:szCs w:val="22"/>
          <w:highlight w:val="yellow"/>
        </w:rPr>
        <w:t>Durante todo el curso se irá construyendo en paralelo el trabajo final del mismo, el que consiste en una aplicación práctica a la construcción de un</w:t>
      </w:r>
      <w:r w:rsidR="00DF7A6D" w:rsidRPr="00DF7A6D">
        <w:rPr>
          <w:rFonts w:ascii="Arial" w:hAnsi="Arial" w:cs="Arial"/>
          <w:sz w:val="22"/>
          <w:szCs w:val="22"/>
          <w:highlight w:val="yellow"/>
        </w:rPr>
        <w:t xml:space="preserve"> reportaje basado en un tema de los analizados en clase.</w:t>
      </w:r>
      <w:r w:rsidR="00DF7A6D">
        <w:rPr>
          <w:rFonts w:ascii="Arial" w:hAnsi="Arial" w:cs="Arial"/>
          <w:sz w:val="22"/>
          <w:szCs w:val="22"/>
        </w:rPr>
        <w:t xml:space="preserve"> </w:t>
      </w:r>
    </w:p>
    <w:p w14:paraId="7B32FE75" w14:textId="77777777" w:rsidR="00977252" w:rsidRDefault="00977252" w:rsidP="00977252">
      <w:pPr>
        <w:jc w:val="both"/>
        <w:rPr>
          <w:rFonts w:ascii="Arial" w:hAnsi="Arial" w:cs="Arial"/>
          <w:sz w:val="22"/>
          <w:szCs w:val="22"/>
        </w:rPr>
      </w:pPr>
    </w:p>
    <w:p w14:paraId="6E58D9F1" w14:textId="77777777" w:rsidR="00977252" w:rsidRDefault="00977252" w:rsidP="00977252">
      <w:pPr>
        <w:jc w:val="both"/>
        <w:rPr>
          <w:rFonts w:ascii="Arial" w:hAnsi="Arial" w:cs="Arial"/>
          <w:sz w:val="22"/>
          <w:szCs w:val="22"/>
        </w:rPr>
      </w:pPr>
    </w:p>
    <w:p w14:paraId="61ADF41A" w14:textId="045109F2" w:rsidR="00977252" w:rsidRDefault="00977252" w:rsidP="00977252">
      <w:pPr>
        <w:jc w:val="both"/>
        <w:rPr>
          <w:rFonts w:asciiTheme="minorHAnsi" w:hAnsiTheme="minorHAnsi" w:cs="Arial"/>
          <w:b/>
        </w:rPr>
      </w:pPr>
      <w:r w:rsidRPr="00091EAE">
        <w:rPr>
          <w:rFonts w:asciiTheme="minorHAnsi" w:hAnsiTheme="minorHAnsi" w:cs="Arial"/>
          <w:b/>
        </w:rPr>
        <w:t>F. Estrategias de Evaluación</w:t>
      </w:r>
    </w:p>
    <w:p w14:paraId="2A519620" w14:textId="0A7C8EF0" w:rsidR="00F1741E" w:rsidRPr="00F1741E" w:rsidRDefault="00F1741E" w:rsidP="00F1741E">
      <w:pPr>
        <w:jc w:val="both"/>
        <w:rPr>
          <w:rFonts w:asciiTheme="minorHAnsi" w:hAnsiTheme="minorHAnsi" w:cs="Arial"/>
          <w:b/>
          <w:lang w:val="en-US"/>
        </w:rPr>
      </w:pPr>
      <w:r>
        <w:rPr>
          <w:rFonts w:asciiTheme="minorHAnsi" w:hAnsiTheme="minorHAnsi" w:cs="Arial"/>
          <w:b/>
          <w:lang w:val="en-US"/>
        </w:rPr>
        <w:t>2 q</w:t>
      </w:r>
      <w:r w:rsidRPr="00F1741E">
        <w:rPr>
          <w:rFonts w:asciiTheme="minorHAnsi" w:hAnsiTheme="minorHAnsi" w:cs="Arial"/>
          <w:b/>
          <w:lang w:val="en-US"/>
        </w:rPr>
        <w:t>uiz</w:t>
      </w:r>
      <w:r>
        <w:rPr>
          <w:rFonts w:asciiTheme="minorHAnsi" w:hAnsiTheme="minorHAnsi" w:cs="Arial"/>
          <w:b/>
          <w:lang w:val="en-US"/>
        </w:rPr>
        <w:t>zes</w:t>
      </w:r>
      <w:r w:rsidRPr="00F1741E">
        <w:rPr>
          <w:rFonts w:asciiTheme="minorHAnsi" w:hAnsiTheme="minorHAnsi" w:cs="Arial"/>
          <w:b/>
          <w:lang w:val="en-US"/>
        </w:rPr>
        <w:t xml:space="preserve">, </w:t>
      </w:r>
      <w:r>
        <w:rPr>
          <w:rFonts w:asciiTheme="minorHAnsi" w:hAnsiTheme="minorHAnsi" w:cs="Arial"/>
          <w:b/>
          <w:lang w:val="en-US"/>
        </w:rPr>
        <w:t>based</w:t>
      </w:r>
      <w:r w:rsidRPr="00F1741E">
        <w:rPr>
          <w:rFonts w:asciiTheme="minorHAnsi" w:hAnsiTheme="minorHAnsi" w:cs="Arial"/>
          <w:b/>
          <w:lang w:val="en-US"/>
        </w:rPr>
        <w:t xml:space="preserve"> on class material</w:t>
      </w:r>
      <w:r>
        <w:rPr>
          <w:rFonts w:asciiTheme="minorHAnsi" w:hAnsiTheme="minorHAnsi" w:cs="Arial"/>
          <w:b/>
          <w:lang w:val="en-US"/>
        </w:rPr>
        <w:t xml:space="preserve"> 1</w:t>
      </w:r>
      <w:r w:rsidRPr="00F1741E">
        <w:rPr>
          <w:rFonts w:asciiTheme="minorHAnsi" w:hAnsiTheme="minorHAnsi" w:cs="Arial"/>
          <w:b/>
          <w:lang w:val="en-US"/>
        </w:rPr>
        <w:t>0%</w:t>
      </w:r>
      <w:r>
        <w:rPr>
          <w:rFonts w:asciiTheme="minorHAnsi" w:hAnsiTheme="minorHAnsi" w:cs="Arial"/>
          <w:b/>
          <w:lang w:val="en-US"/>
        </w:rPr>
        <w:t xml:space="preserve"> each</w:t>
      </w:r>
    </w:p>
    <w:p w14:paraId="6D796D6B" w14:textId="5260A70E" w:rsidR="00F1741E" w:rsidRPr="00F1741E" w:rsidRDefault="00F1741E" w:rsidP="00F1741E">
      <w:pPr>
        <w:jc w:val="both"/>
        <w:rPr>
          <w:rFonts w:asciiTheme="minorHAnsi" w:hAnsiTheme="minorHAnsi" w:cs="Arial"/>
          <w:b/>
          <w:lang w:val="en-US"/>
        </w:rPr>
      </w:pPr>
      <w:r w:rsidRPr="00F1741E">
        <w:rPr>
          <w:rFonts w:asciiTheme="minorHAnsi" w:hAnsiTheme="minorHAnsi" w:cs="Arial"/>
          <w:b/>
          <w:lang w:val="en-US"/>
        </w:rPr>
        <w:t>Participation in forum</w:t>
      </w:r>
      <w:r>
        <w:rPr>
          <w:rFonts w:asciiTheme="minorHAnsi" w:hAnsiTheme="minorHAnsi" w:cs="Arial"/>
          <w:b/>
          <w:lang w:val="en-US"/>
        </w:rPr>
        <w:t xml:space="preserve"> 1</w:t>
      </w:r>
      <w:r w:rsidRPr="00F1741E">
        <w:rPr>
          <w:rFonts w:asciiTheme="minorHAnsi" w:hAnsiTheme="minorHAnsi" w:cs="Arial"/>
          <w:b/>
          <w:lang w:val="en-US"/>
        </w:rPr>
        <w:t>5%</w:t>
      </w:r>
    </w:p>
    <w:p w14:paraId="68463B4A" w14:textId="6078B5C3" w:rsidR="00F1741E" w:rsidRPr="00F1741E" w:rsidRDefault="00F1741E" w:rsidP="00F1741E">
      <w:pPr>
        <w:jc w:val="both"/>
        <w:rPr>
          <w:rFonts w:asciiTheme="minorHAnsi" w:hAnsiTheme="minorHAnsi" w:cs="Arial"/>
          <w:b/>
          <w:lang w:val="en-US"/>
        </w:rPr>
      </w:pPr>
      <w:r>
        <w:rPr>
          <w:rFonts w:asciiTheme="minorHAnsi" w:hAnsiTheme="minorHAnsi" w:cs="Arial"/>
          <w:b/>
          <w:lang w:val="en-US"/>
        </w:rPr>
        <w:t>F</w:t>
      </w:r>
      <w:r w:rsidRPr="00F1741E">
        <w:rPr>
          <w:rFonts w:asciiTheme="minorHAnsi" w:hAnsiTheme="minorHAnsi" w:cs="Arial"/>
          <w:b/>
          <w:lang w:val="en-US"/>
        </w:rPr>
        <w:t>inal assignment on any topic covered in course</w:t>
      </w:r>
      <w:r w:rsidRPr="00F1741E">
        <w:rPr>
          <w:rFonts w:asciiTheme="minorHAnsi" w:hAnsiTheme="minorHAnsi" w:cs="Arial"/>
          <w:b/>
          <w:lang w:val="en-US"/>
        </w:rPr>
        <w:tab/>
        <w:t>35%</w:t>
      </w:r>
    </w:p>
    <w:p w14:paraId="33F72936" w14:textId="5A12F003" w:rsidR="00F1741E" w:rsidRPr="00091EAE" w:rsidRDefault="00F1741E" w:rsidP="00F1741E">
      <w:pPr>
        <w:jc w:val="both"/>
        <w:rPr>
          <w:rFonts w:asciiTheme="minorHAnsi" w:hAnsiTheme="minorHAnsi" w:cs="Arial"/>
          <w:b/>
        </w:rPr>
      </w:pPr>
      <w:proofErr w:type="spellStart"/>
      <w:r w:rsidRPr="00F1741E">
        <w:rPr>
          <w:rFonts w:asciiTheme="minorHAnsi" w:hAnsiTheme="minorHAnsi" w:cs="Arial"/>
          <w:b/>
        </w:rPr>
        <w:t>Participation</w:t>
      </w:r>
      <w:proofErr w:type="spellEnd"/>
      <w:r w:rsidRPr="00F1741E">
        <w:rPr>
          <w:rFonts w:asciiTheme="minorHAnsi" w:hAnsiTheme="minorHAnsi" w:cs="Arial"/>
          <w:b/>
        </w:rPr>
        <w:t xml:space="preserve"> and </w:t>
      </w:r>
      <w:proofErr w:type="spellStart"/>
      <w:r>
        <w:rPr>
          <w:rFonts w:asciiTheme="minorHAnsi" w:hAnsiTheme="minorHAnsi" w:cs="Arial"/>
          <w:b/>
        </w:rPr>
        <w:t>a</w:t>
      </w:r>
      <w:r w:rsidRPr="00F1741E">
        <w:rPr>
          <w:rFonts w:asciiTheme="minorHAnsi" w:hAnsiTheme="minorHAnsi" w:cs="Arial"/>
          <w:b/>
        </w:rPr>
        <w:t>ttendance</w:t>
      </w:r>
      <w:proofErr w:type="spellEnd"/>
      <w:r>
        <w:rPr>
          <w:rFonts w:asciiTheme="minorHAnsi" w:hAnsiTheme="minorHAnsi" w:cs="Arial"/>
          <w:b/>
        </w:rPr>
        <w:t xml:space="preserve"> </w:t>
      </w:r>
      <w:r w:rsidRPr="00F1741E">
        <w:rPr>
          <w:rFonts w:asciiTheme="minorHAnsi" w:hAnsiTheme="minorHAnsi" w:cs="Arial"/>
          <w:b/>
        </w:rPr>
        <w:t>30%</w:t>
      </w:r>
    </w:p>
    <w:p w14:paraId="697A6588" w14:textId="77777777" w:rsidR="00977252" w:rsidRDefault="00977252" w:rsidP="00977252">
      <w:pPr>
        <w:jc w:val="both"/>
        <w:rPr>
          <w:rFonts w:ascii="Arial" w:eastAsia="Arial Bold" w:hAnsi="Arial" w:cs="Arial"/>
          <w:sz w:val="22"/>
          <w:szCs w:val="22"/>
        </w:rPr>
      </w:pPr>
    </w:p>
    <w:p w14:paraId="273E9A1C" w14:textId="1FDFEE76" w:rsidR="00977252" w:rsidRDefault="008E1307" w:rsidP="00977252">
      <w:pPr>
        <w:pStyle w:val="Default"/>
        <w:rPr>
          <w:rFonts w:eastAsia="Arial"/>
          <w:sz w:val="22"/>
          <w:szCs w:val="22"/>
        </w:rPr>
      </w:pPr>
      <w:r>
        <w:rPr>
          <w:rFonts w:eastAsia="Arial"/>
          <w:sz w:val="22"/>
          <w:szCs w:val="22"/>
        </w:rPr>
        <w:t xml:space="preserve"> </w:t>
      </w:r>
      <w:r w:rsidR="00977252">
        <w:rPr>
          <w:rFonts w:eastAsia="Arial"/>
          <w:sz w:val="22"/>
          <w:szCs w:val="22"/>
        </w:rPr>
        <w:t xml:space="preserve"> </w:t>
      </w:r>
    </w:p>
    <w:p w14:paraId="27AAF984" w14:textId="77777777" w:rsidR="00977252" w:rsidRPr="00BD42C9" w:rsidRDefault="00977252" w:rsidP="00977252">
      <w:pPr>
        <w:jc w:val="both"/>
        <w:rPr>
          <w:rFonts w:asciiTheme="minorHAnsi" w:hAnsiTheme="minorHAnsi" w:cstheme="minorHAnsi"/>
          <w:b/>
          <w:lang w:val="es-CL"/>
        </w:rPr>
      </w:pPr>
      <w:r w:rsidRPr="00BD42C9">
        <w:rPr>
          <w:rFonts w:asciiTheme="minorHAnsi" w:hAnsiTheme="minorHAnsi" w:cstheme="minorHAnsi"/>
          <w:b/>
          <w:lang w:val="es-CL"/>
        </w:rPr>
        <w:t>G. Recursos de Aprendizaje</w:t>
      </w:r>
    </w:p>
    <w:p w14:paraId="65331285" w14:textId="27B060FB" w:rsidR="00977252" w:rsidRDefault="00977252" w:rsidP="00977252">
      <w:pPr>
        <w:jc w:val="both"/>
        <w:rPr>
          <w:rFonts w:ascii="Arial" w:hAnsi="Arial" w:cs="Arial"/>
          <w:sz w:val="22"/>
          <w:szCs w:val="22"/>
          <w:lang w:val="es-CL"/>
        </w:rPr>
      </w:pPr>
    </w:p>
    <w:p w14:paraId="34854B09" w14:textId="2C17325F" w:rsidR="008E1307" w:rsidRDefault="008E1307" w:rsidP="00977252">
      <w:pPr>
        <w:jc w:val="both"/>
        <w:rPr>
          <w:rFonts w:ascii="Arial" w:hAnsi="Arial" w:cs="Arial"/>
          <w:sz w:val="22"/>
          <w:szCs w:val="22"/>
          <w:lang w:val="es-CL"/>
        </w:rPr>
      </w:pPr>
      <w:r w:rsidRPr="00DF7A6D">
        <w:rPr>
          <w:rFonts w:ascii="Arial" w:hAnsi="Arial" w:cs="Arial"/>
          <w:sz w:val="22"/>
          <w:szCs w:val="22"/>
          <w:highlight w:val="yellow"/>
          <w:lang w:val="es-CL"/>
        </w:rPr>
        <w:t xml:space="preserve">Presentaciones clase a clase, acompañada de una selección de imágenes y </w:t>
      </w:r>
      <w:proofErr w:type="gramStart"/>
      <w:r w:rsidRPr="00DF7A6D">
        <w:rPr>
          <w:rFonts w:ascii="Arial" w:hAnsi="Arial" w:cs="Arial"/>
          <w:sz w:val="22"/>
          <w:szCs w:val="22"/>
          <w:highlight w:val="yellow"/>
          <w:lang w:val="es-CL"/>
        </w:rPr>
        <w:t xml:space="preserve">videos </w:t>
      </w:r>
      <w:r w:rsidR="00DF7A6D" w:rsidRPr="00DF7A6D">
        <w:rPr>
          <w:rFonts w:ascii="Arial" w:hAnsi="Arial" w:cs="Arial"/>
          <w:sz w:val="22"/>
          <w:szCs w:val="22"/>
          <w:highlight w:val="yellow"/>
          <w:lang w:val="es-CL"/>
        </w:rPr>
        <w:t xml:space="preserve"> de</w:t>
      </w:r>
      <w:proofErr w:type="gramEnd"/>
      <w:r w:rsidR="00DF7A6D" w:rsidRPr="00DF7A6D">
        <w:rPr>
          <w:rFonts w:ascii="Arial" w:hAnsi="Arial" w:cs="Arial"/>
          <w:sz w:val="22"/>
          <w:szCs w:val="22"/>
          <w:highlight w:val="yellow"/>
          <w:lang w:val="es-CL"/>
        </w:rPr>
        <w:t xml:space="preserve"> entrevistas y apoyo.</w:t>
      </w:r>
      <w:r w:rsidR="00DF7A6D">
        <w:rPr>
          <w:rFonts w:ascii="Arial" w:hAnsi="Arial" w:cs="Arial"/>
          <w:sz w:val="22"/>
          <w:szCs w:val="22"/>
          <w:lang w:val="es-CL"/>
        </w:rPr>
        <w:t xml:space="preserve"> </w:t>
      </w:r>
    </w:p>
    <w:p w14:paraId="64346E42" w14:textId="4A76C87F" w:rsidR="008E1307" w:rsidRDefault="008E1307" w:rsidP="00977252">
      <w:pPr>
        <w:jc w:val="both"/>
        <w:rPr>
          <w:rFonts w:ascii="Arial" w:hAnsi="Arial" w:cs="Arial"/>
          <w:sz w:val="22"/>
          <w:szCs w:val="22"/>
          <w:lang w:val="es-CL"/>
        </w:rPr>
      </w:pPr>
    </w:p>
    <w:p w14:paraId="49F686E7" w14:textId="77777777" w:rsidR="008E1307" w:rsidRPr="00977252" w:rsidRDefault="008E1307" w:rsidP="00977252">
      <w:pPr>
        <w:jc w:val="both"/>
        <w:rPr>
          <w:rFonts w:ascii="Arial" w:hAnsi="Arial" w:cs="Arial"/>
          <w:sz w:val="22"/>
          <w:szCs w:val="22"/>
          <w:lang w:val="es-CL"/>
        </w:rPr>
      </w:pPr>
    </w:p>
    <w:p w14:paraId="735A62C9" w14:textId="77777777" w:rsidR="00BD42C9" w:rsidRPr="00BD42C9" w:rsidRDefault="00977252" w:rsidP="00977252">
      <w:pPr>
        <w:jc w:val="both"/>
        <w:rPr>
          <w:rFonts w:asciiTheme="minorHAnsi" w:hAnsiTheme="minorHAnsi" w:cstheme="minorHAnsi"/>
          <w:b/>
          <w:lang w:val="es-CL"/>
        </w:rPr>
      </w:pPr>
      <w:r w:rsidRPr="00BD42C9">
        <w:rPr>
          <w:rFonts w:asciiTheme="minorHAnsi" w:hAnsiTheme="minorHAnsi" w:cstheme="minorHAnsi"/>
          <w:b/>
          <w:lang w:val="es-CL"/>
        </w:rPr>
        <w:t>Bibliografía Obligatoria</w:t>
      </w:r>
    </w:p>
    <w:p w14:paraId="6D8CBD7E" w14:textId="77777777" w:rsidR="00977252" w:rsidRDefault="00977252" w:rsidP="00977252">
      <w:pPr>
        <w:jc w:val="both"/>
        <w:rPr>
          <w:rFonts w:ascii="Arial" w:eastAsia="Arial Unicode MS" w:hAnsi="Arial" w:cs="Arial"/>
          <w:sz w:val="22"/>
          <w:szCs w:val="22"/>
          <w:lang w:val="es-CL"/>
        </w:rPr>
      </w:pPr>
      <w:r>
        <w:rPr>
          <w:rFonts w:ascii="Arial" w:hAnsi="Arial" w:cs="Arial"/>
          <w:sz w:val="22"/>
          <w:szCs w:val="22"/>
          <w:lang w:val="es-CL"/>
        </w:rPr>
        <w:t xml:space="preserve"> </w:t>
      </w:r>
    </w:p>
    <w:p w14:paraId="7C9D1D23" w14:textId="31248A18" w:rsidR="00861197" w:rsidRPr="00DF7A6D" w:rsidRDefault="008E1307" w:rsidP="008E1307">
      <w:pPr>
        <w:pStyle w:val="Prrafodelista"/>
        <w:numPr>
          <w:ilvl w:val="0"/>
          <w:numId w:val="11"/>
        </w:numPr>
        <w:rPr>
          <w:rFonts w:ascii="Arial" w:hAnsi="Arial" w:cs="Arial"/>
          <w:color w:val="000000"/>
          <w:sz w:val="22"/>
          <w:szCs w:val="22"/>
          <w:highlight w:val="yellow"/>
          <w:lang w:val="es-MX" w:eastAsia="es-CL" w:bidi="ar-SA"/>
        </w:rPr>
      </w:pPr>
      <w:r w:rsidRPr="00DF7A6D">
        <w:rPr>
          <w:rFonts w:ascii="Arial" w:hAnsi="Arial" w:cs="Arial"/>
          <w:color w:val="000000"/>
          <w:sz w:val="22"/>
          <w:szCs w:val="22"/>
          <w:highlight w:val="yellow"/>
          <w:lang w:val="es-MX" w:eastAsia="es-CL" w:bidi="ar-SA"/>
        </w:rPr>
        <w:t>MAAREK, Philippe. Marketing político y comunicación. Claves para la buena información política. Paidós, 1997: 21-38.</w:t>
      </w:r>
    </w:p>
    <w:p w14:paraId="61D28977" w14:textId="2737C1C8" w:rsidR="008E1307" w:rsidRPr="00DF7A6D" w:rsidRDefault="008E1307" w:rsidP="008E1307">
      <w:pPr>
        <w:pStyle w:val="Prrafodelista"/>
        <w:numPr>
          <w:ilvl w:val="0"/>
          <w:numId w:val="11"/>
        </w:numPr>
        <w:rPr>
          <w:rFonts w:ascii="Arial" w:hAnsi="Arial" w:cs="Arial"/>
          <w:color w:val="000000"/>
          <w:sz w:val="22"/>
          <w:szCs w:val="22"/>
          <w:highlight w:val="yellow"/>
          <w:lang w:val="es-MX" w:eastAsia="es-CL" w:bidi="ar-SA"/>
        </w:rPr>
      </w:pPr>
      <w:r w:rsidRPr="00DF7A6D">
        <w:rPr>
          <w:rFonts w:ascii="Arial" w:hAnsi="Arial" w:cs="Arial"/>
          <w:color w:val="000000"/>
          <w:sz w:val="22"/>
          <w:szCs w:val="22"/>
          <w:highlight w:val="yellow"/>
          <w:lang w:val="es-MX" w:eastAsia="es-CL" w:bidi="ar-SA"/>
        </w:rPr>
        <w:t>Quinto Cicerón. Commentariolum petitionis (cualquier edición).</w:t>
      </w:r>
    </w:p>
    <w:p w14:paraId="2111CE4E" w14:textId="61A21D06" w:rsidR="008E1307" w:rsidRPr="00DF7A6D" w:rsidRDefault="008E1307" w:rsidP="008E1307">
      <w:pPr>
        <w:pStyle w:val="Prrafodelista"/>
        <w:numPr>
          <w:ilvl w:val="0"/>
          <w:numId w:val="11"/>
        </w:numPr>
        <w:rPr>
          <w:rFonts w:ascii="Arial" w:hAnsi="Arial" w:cs="Arial"/>
          <w:color w:val="000000"/>
          <w:sz w:val="22"/>
          <w:szCs w:val="22"/>
          <w:highlight w:val="yellow"/>
          <w:lang w:val="es-MX" w:eastAsia="es-CL" w:bidi="ar-SA"/>
        </w:rPr>
      </w:pPr>
      <w:r w:rsidRPr="00DF7A6D">
        <w:rPr>
          <w:rFonts w:ascii="Arial" w:hAnsi="Arial" w:cs="Arial"/>
          <w:color w:val="000000"/>
          <w:sz w:val="22"/>
          <w:szCs w:val="22"/>
          <w:highlight w:val="yellow"/>
          <w:lang w:val="en-US" w:eastAsia="es-CL" w:bidi="ar-SA"/>
        </w:rPr>
        <w:t xml:space="preserve">SANDERS, Karen (2009). Communicating Politics in the Twenty-First Century. </w:t>
      </w:r>
      <w:r w:rsidRPr="00DF7A6D">
        <w:rPr>
          <w:rFonts w:ascii="Arial" w:hAnsi="Arial" w:cs="Arial"/>
          <w:color w:val="000000"/>
          <w:sz w:val="22"/>
          <w:szCs w:val="22"/>
          <w:highlight w:val="yellow"/>
          <w:lang w:val="es-MX" w:eastAsia="es-CL" w:bidi="ar-SA"/>
        </w:rPr>
        <w:t>Palgrave Macmillan, 40-54.</w:t>
      </w:r>
    </w:p>
    <w:p w14:paraId="7CD48C54" w14:textId="77777777" w:rsidR="008E1307" w:rsidRPr="00861197" w:rsidRDefault="008E1307" w:rsidP="008E1307">
      <w:pPr>
        <w:jc w:val="center"/>
        <w:rPr>
          <w:rFonts w:asciiTheme="minorHAnsi" w:hAnsiTheme="minorHAnsi"/>
        </w:rPr>
      </w:pPr>
    </w:p>
    <w:p w14:paraId="3273D328" w14:textId="77777777" w:rsidR="00861197" w:rsidRDefault="00861197" w:rsidP="00861197">
      <w:pPr>
        <w:jc w:val="both"/>
        <w:rPr>
          <w:rFonts w:asciiTheme="minorHAnsi" w:hAnsiTheme="minorHAnsi" w:cs="Arial"/>
          <w:b/>
        </w:rPr>
      </w:pPr>
      <w:r>
        <w:rPr>
          <w:rFonts w:asciiTheme="minorHAnsi" w:hAnsiTheme="minorHAnsi" w:cs="Arial"/>
          <w:b/>
        </w:rPr>
        <w:t>Bibliografía Complementaria</w:t>
      </w:r>
    </w:p>
    <w:p w14:paraId="207880B9" w14:textId="77777777" w:rsidR="00861197" w:rsidRDefault="00861197" w:rsidP="00861197">
      <w:pPr>
        <w:rPr>
          <w:u w:val="single"/>
        </w:rPr>
      </w:pPr>
    </w:p>
    <w:p w14:paraId="06706B31" w14:textId="77777777" w:rsidR="008E1307" w:rsidRPr="00DF7A6D" w:rsidRDefault="008E1307" w:rsidP="008E1307">
      <w:pPr>
        <w:widowControl w:val="0"/>
        <w:numPr>
          <w:ilvl w:val="0"/>
          <w:numId w:val="9"/>
        </w:numPr>
        <w:tabs>
          <w:tab w:val="left" w:pos="220"/>
          <w:tab w:val="left" w:pos="851"/>
        </w:tabs>
        <w:suppressAutoHyphens w:val="0"/>
        <w:autoSpaceDE w:val="0"/>
        <w:autoSpaceDN w:val="0"/>
        <w:adjustRightInd w:val="0"/>
        <w:spacing w:after="120"/>
        <w:ind w:left="927" w:right="184"/>
        <w:jc w:val="both"/>
        <w:rPr>
          <w:rFonts w:ascii="Helvetica" w:hAnsi="Helvetica"/>
          <w:highlight w:val="yellow"/>
        </w:rPr>
      </w:pPr>
      <w:r w:rsidRPr="00DF7A6D">
        <w:rPr>
          <w:rFonts w:ascii="Helvetica" w:hAnsi="Helvetica" w:cs="Arial"/>
          <w:sz w:val="22"/>
          <w:szCs w:val="22"/>
          <w:highlight w:val="yellow"/>
          <w:lang w:eastAsia="es-ES_tradnl"/>
        </w:rPr>
        <w:t xml:space="preserve">AIRA, Toni (2011). </w:t>
      </w:r>
      <w:r w:rsidRPr="00DF7A6D">
        <w:rPr>
          <w:rFonts w:ascii="Helvetica" w:hAnsi="Helvetica" w:cs="Arial"/>
          <w:i/>
          <w:sz w:val="22"/>
          <w:szCs w:val="22"/>
          <w:highlight w:val="yellow"/>
          <w:lang w:eastAsia="es-ES_tradnl"/>
        </w:rPr>
        <w:t>Los guardianes del mensaje</w:t>
      </w:r>
      <w:r w:rsidRPr="00DF7A6D">
        <w:rPr>
          <w:rFonts w:ascii="Helvetica" w:hAnsi="Helvetica" w:cs="Arial"/>
          <w:sz w:val="22"/>
          <w:szCs w:val="22"/>
          <w:highlight w:val="yellow"/>
          <w:lang w:eastAsia="es-ES_tradnl"/>
        </w:rPr>
        <w:t>. UOC.</w:t>
      </w:r>
    </w:p>
    <w:p w14:paraId="21CCF13F" w14:textId="77777777" w:rsidR="008E1307" w:rsidRPr="00DF7A6D" w:rsidRDefault="008E1307" w:rsidP="008E1307">
      <w:pPr>
        <w:widowControl w:val="0"/>
        <w:numPr>
          <w:ilvl w:val="0"/>
          <w:numId w:val="9"/>
        </w:numPr>
        <w:tabs>
          <w:tab w:val="left" w:pos="220"/>
          <w:tab w:val="left" w:pos="851"/>
        </w:tabs>
        <w:suppressAutoHyphens w:val="0"/>
        <w:autoSpaceDE w:val="0"/>
        <w:autoSpaceDN w:val="0"/>
        <w:adjustRightInd w:val="0"/>
        <w:spacing w:after="120"/>
        <w:ind w:left="927" w:right="184"/>
        <w:jc w:val="both"/>
        <w:rPr>
          <w:rFonts w:ascii="Helvetica" w:hAnsi="Helvetica"/>
          <w:highlight w:val="yellow"/>
        </w:rPr>
      </w:pPr>
      <w:r w:rsidRPr="00DF7A6D">
        <w:rPr>
          <w:rFonts w:ascii="Helvetica" w:hAnsi="Helvetica" w:cs="Arial"/>
          <w:sz w:val="22"/>
          <w:szCs w:val="22"/>
          <w:highlight w:val="yellow"/>
          <w:lang w:eastAsia="es-ES_tradnl"/>
        </w:rPr>
        <w:t xml:space="preserve">ALONSO, Manuel y ADELL, Ángel (2011). </w:t>
      </w:r>
      <w:r w:rsidRPr="00DF7A6D">
        <w:rPr>
          <w:rFonts w:ascii="Helvetica" w:hAnsi="Helvetica" w:cs="Arial"/>
          <w:i/>
          <w:sz w:val="22"/>
          <w:szCs w:val="22"/>
          <w:highlight w:val="yellow"/>
          <w:lang w:eastAsia="es-ES_tradnl"/>
        </w:rPr>
        <w:t>Marketing Político 2.0</w:t>
      </w:r>
      <w:r w:rsidRPr="00DF7A6D">
        <w:rPr>
          <w:rFonts w:ascii="Helvetica" w:hAnsi="Helvetica" w:cs="Arial"/>
          <w:sz w:val="22"/>
          <w:szCs w:val="22"/>
          <w:highlight w:val="yellow"/>
          <w:lang w:eastAsia="es-ES_tradnl"/>
        </w:rPr>
        <w:t xml:space="preserve">. </w:t>
      </w:r>
      <w:proofErr w:type="spellStart"/>
      <w:r w:rsidRPr="00DF7A6D">
        <w:rPr>
          <w:rFonts w:ascii="Helvetica" w:hAnsi="Helvetica" w:cs="Arial"/>
          <w:sz w:val="22"/>
          <w:szCs w:val="22"/>
          <w:highlight w:val="yellow"/>
          <w:lang w:eastAsia="es-ES_tradnl"/>
        </w:rPr>
        <w:t>Gestion</w:t>
      </w:r>
      <w:proofErr w:type="spellEnd"/>
      <w:r w:rsidRPr="00DF7A6D">
        <w:rPr>
          <w:rFonts w:ascii="Helvetica" w:hAnsi="Helvetica" w:cs="Arial"/>
          <w:sz w:val="22"/>
          <w:szCs w:val="22"/>
          <w:highlight w:val="yellow"/>
          <w:lang w:eastAsia="es-ES_tradnl"/>
        </w:rPr>
        <w:t xml:space="preserve"> 2000.</w:t>
      </w:r>
    </w:p>
    <w:p w14:paraId="4E4FCB70" w14:textId="77777777" w:rsidR="008E1307" w:rsidRPr="00DF7A6D" w:rsidRDefault="008E1307" w:rsidP="008E1307">
      <w:pPr>
        <w:widowControl w:val="0"/>
        <w:numPr>
          <w:ilvl w:val="0"/>
          <w:numId w:val="9"/>
        </w:numPr>
        <w:tabs>
          <w:tab w:val="left" w:pos="220"/>
          <w:tab w:val="left" w:pos="851"/>
        </w:tabs>
        <w:suppressAutoHyphens w:val="0"/>
        <w:autoSpaceDE w:val="0"/>
        <w:autoSpaceDN w:val="0"/>
        <w:adjustRightInd w:val="0"/>
        <w:spacing w:after="120"/>
        <w:ind w:left="927" w:right="184"/>
        <w:jc w:val="both"/>
        <w:rPr>
          <w:rFonts w:ascii="Helvetica" w:hAnsi="Helvetica"/>
          <w:highlight w:val="yellow"/>
        </w:rPr>
      </w:pPr>
      <w:r w:rsidRPr="00DF7A6D">
        <w:rPr>
          <w:rFonts w:ascii="Helvetica" w:hAnsi="Helvetica" w:cs="Arial"/>
          <w:sz w:val="22"/>
          <w:szCs w:val="22"/>
          <w:highlight w:val="yellow"/>
          <w:lang w:eastAsia="es-ES_tradnl"/>
        </w:rPr>
        <w:t xml:space="preserve">BERROCAL, Salomé (2003). </w:t>
      </w:r>
      <w:r w:rsidRPr="00DF7A6D">
        <w:rPr>
          <w:rFonts w:ascii="Helvetica" w:hAnsi="Helvetica" w:cs="Arial"/>
          <w:i/>
          <w:sz w:val="22"/>
          <w:szCs w:val="22"/>
          <w:highlight w:val="yellow"/>
          <w:lang w:eastAsia="es-ES_tradnl"/>
        </w:rPr>
        <w:t>Comunicación Política en Televisión y nuevos medios</w:t>
      </w:r>
      <w:r w:rsidRPr="00DF7A6D">
        <w:rPr>
          <w:rFonts w:ascii="Helvetica" w:hAnsi="Helvetica" w:cs="Arial"/>
          <w:sz w:val="22"/>
          <w:szCs w:val="22"/>
          <w:highlight w:val="yellow"/>
          <w:lang w:eastAsia="es-ES_tradnl"/>
        </w:rPr>
        <w:t>. Ariel.</w:t>
      </w:r>
    </w:p>
    <w:p w14:paraId="6E4E237E" w14:textId="77777777" w:rsidR="00BC73CE" w:rsidRPr="000C67BB" w:rsidRDefault="00BC73CE" w:rsidP="00891A10">
      <w:pPr>
        <w:jc w:val="both"/>
        <w:rPr>
          <w:rFonts w:asciiTheme="minorHAnsi" w:hAnsiTheme="minorHAnsi" w:cs="Arial"/>
          <w:b/>
          <w:lang w:val="es-CL"/>
        </w:rPr>
      </w:pPr>
    </w:p>
    <w:sectPr w:rsidR="00BC73CE" w:rsidRPr="000C67BB">
      <w:footnotePr>
        <w:pos w:val="beneathText"/>
      </w:footnotePr>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00000004"/>
    <w:name w:val="WW8Num4"/>
    <w:lvl w:ilvl="0">
      <w:start w:val="3"/>
      <w:numFmt w:val="decimal"/>
      <w:lvlText w:val="%1."/>
      <w:lvlJc w:val="left"/>
      <w:pPr>
        <w:tabs>
          <w:tab w:val="num" w:pos="957"/>
        </w:tabs>
        <w:ind w:left="957" w:hanging="390"/>
      </w:pPr>
    </w:lvl>
    <w:lvl w:ilvl="1">
      <w:start w:val="1"/>
      <w:numFmt w:val="decimal"/>
      <w:lvlText w:val="%1.%2."/>
      <w:lvlJc w:val="left"/>
      <w:pPr>
        <w:tabs>
          <w:tab w:val="num" w:pos="1287"/>
        </w:tabs>
        <w:ind w:left="1287" w:hanging="720"/>
      </w:pPr>
    </w:lvl>
    <w:lvl w:ilvl="2">
      <w:start w:val="1"/>
      <w:numFmt w:val="decimal"/>
      <w:lvlText w:val="%1.%2.%3."/>
      <w:lvlJc w:val="left"/>
      <w:pPr>
        <w:tabs>
          <w:tab w:val="num" w:pos="1287"/>
        </w:tabs>
        <w:ind w:left="1287" w:hanging="720"/>
      </w:pPr>
    </w:lvl>
    <w:lvl w:ilvl="3">
      <w:start w:val="1"/>
      <w:numFmt w:val="decimal"/>
      <w:lvlText w:val="%1.%2.%3.%4."/>
      <w:lvlJc w:val="left"/>
      <w:pPr>
        <w:tabs>
          <w:tab w:val="num" w:pos="1647"/>
        </w:tabs>
        <w:ind w:left="1647" w:hanging="1080"/>
      </w:pPr>
    </w:lvl>
    <w:lvl w:ilvl="4">
      <w:start w:val="1"/>
      <w:numFmt w:val="decimal"/>
      <w:lvlText w:val="%1.%2.%3.%4.%5."/>
      <w:lvlJc w:val="left"/>
      <w:pPr>
        <w:tabs>
          <w:tab w:val="num" w:pos="1647"/>
        </w:tabs>
        <w:ind w:left="1647" w:hanging="1080"/>
      </w:pPr>
    </w:lvl>
    <w:lvl w:ilvl="5">
      <w:start w:val="1"/>
      <w:numFmt w:val="decimal"/>
      <w:lvlText w:val="%1.%2.%3.%4.%5.%6."/>
      <w:lvlJc w:val="left"/>
      <w:pPr>
        <w:tabs>
          <w:tab w:val="num" w:pos="2007"/>
        </w:tabs>
        <w:ind w:left="2007" w:hanging="144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367"/>
        </w:tabs>
        <w:ind w:left="2367" w:hanging="1800"/>
      </w:pPr>
    </w:lvl>
    <w:lvl w:ilvl="8">
      <w:start w:val="1"/>
      <w:numFmt w:val="decimal"/>
      <w:lvlText w:val="%1.%2.%3.%4.%5.%6.%7.%8.%9."/>
      <w:lvlJc w:val="left"/>
      <w:pPr>
        <w:tabs>
          <w:tab w:val="num" w:pos="2727"/>
        </w:tabs>
        <w:ind w:left="2727" w:hanging="2160"/>
      </w:pPr>
    </w:lvl>
  </w:abstractNum>
  <w:abstractNum w:abstractNumId="1" w15:restartNumberingAfterBreak="0">
    <w:nsid w:val="00000005"/>
    <w:multiLevelType w:val="multilevel"/>
    <w:tmpl w:val="00000005"/>
    <w:name w:val="WW8Num5"/>
    <w:lvl w:ilvl="0">
      <w:start w:val="2"/>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Times New Roman" w:hAnsi="Times New Roman"/>
      </w:rPr>
    </w:lvl>
  </w:abstractNum>
  <w:abstractNum w:abstractNumId="3"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8"/>
    <w:multiLevelType w:val="multilevel"/>
    <w:tmpl w:val="611A9CD0"/>
    <w:name w:val="WW8Num8"/>
    <w:lvl w:ilvl="0">
      <w:start w:val="4"/>
      <w:numFmt w:val="decimal"/>
      <w:lvlText w:val="%1."/>
      <w:lvlJc w:val="left"/>
      <w:pPr>
        <w:tabs>
          <w:tab w:val="num" w:pos="390"/>
        </w:tabs>
        <w:ind w:left="390" w:hanging="390"/>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09"/>
    <w:multiLevelType w:val="multilevel"/>
    <w:tmpl w:val="894EE87B"/>
    <w:lvl w:ilvl="0">
      <w:numFmt w:val="bullet"/>
      <w:lvlText w:val="•"/>
      <w:lvlJc w:val="left"/>
      <w:pPr>
        <w:ind w:left="0" w:firstLine="0"/>
      </w:pPr>
      <w:rPr>
        <w:rFonts w:ascii="Arial Bold" w:eastAsia="Arial Bold" w:hAnsi="Arial Bold" w:cs="Arial Bold" w:hint="default"/>
        <w:position w:val="0"/>
      </w:rPr>
    </w:lvl>
    <w:lvl w:ilvl="1">
      <w:start w:val="1"/>
      <w:numFmt w:val="bullet"/>
      <w:lvlText w:val="o"/>
      <w:lvlJc w:val="left"/>
      <w:pPr>
        <w:ind w:left="0" w:firstLine="0"/>
      </w:pPr>
      <w:rPr>
        <w:rFonts w:ascii="Arial" w:eastAsia="Arial" w:hAnsi="Arial" w:cs="Arial" w:hint="default"/>
        <w:position w:val="0"/>
      </w:rPr>
    </w:lvl>
    <w:lvl w:ilvl="2">
      <w:start w:val="1"/>
      <w:numFmt w:val="bullet"/>
      <w:lvlText w:val="▪"/>
      <w:lvlJc w:val="left"/>
      <w:pPr>
        <w:ind w:left="0" w:firstLine="0"/>
      </w:pPr>
      <w:rPr>
        <w:rFonts w:ascii="Arial" w:eastAsia="Arial" w:hAnsi="Arial" w:cs="Arial" w:hint="default"/>
        <w:position w:val="0"/>
      </w:rPr>
    </w:lvl>
    <w:lvl w:ilvl="3">
      <w:start w:val="1"/>
      <w:numFmt w:val="bullet"/>
      <w:lvlText w:val="•"/>
      <w:lvlJc w:val="left"/>
      <w:pPr>
        <w:ind w:left="0" w:firstLine="0"/>
      </w:pPr>
      <w:rPr>
        <w:rFonts w:ascii="Arial" w:eastAsia="Arial" w:hAnsi="Arial" w:cs="Arial" w:hint="default"/>
        <w:position w:val="0"/>
      </w:rPr>
    </w:lvl>
    <w:lvl w:ilvl="4">
      <w:start w:val="1"/>
      <w:numFmt w:val="bullet"/>
      <w:lvlText w:val="o"/>
      <w:lvlJc w:val="left"/>
      <w:pPr>
        <w:ind w:left="0" w:firstLine="0"/>
      </w:pPr>
      <w:rPr>
        <w:rFonts w:ascii="Arial" w:eastAsia="Arial" w:hAnsi="Arial" w:cs="Arial" w:hint="default"/>
        <w:position w:val="0"/>
      </w:rPr>
    </w:lvl>
    <w:lvl w:ilvl="5">
      <w:start w:val="1"/>
      <w:numFmt w:val="bullet"/>
      <w:lvlText w:val="▪"/>
      <w:lvlJc w:val="left"/>
      <w:pPr>
        <w:ind w:left="0" w:firstLine="0"/>
      </w:pPr>
      <w:rPr>
        <w:rFonts w:ascii="Arial" w:eastAsia="Arial" w:hAnsi="Arial" w:cs="Arial" w:hint="default"/>
        <w:position w:val="0"/>
      </w:rPr>
    </w:lvl>
    <w:lvl w:ilvl="6">
      <w:start w:val="1"/>
      <w:numFmt w:val="bullet"/>
      <w:lvlText w:val="•"/>
      <w:lvlJc w:val="left"/>
      <w:pPr>
        <w:ind w:left="0" w:firstLine="0"/>
      </w:pPr>
      <w:rPr>
        <w:rFonts w:ascii="Arial" w:eastAsia="Arial" w:hAnsi="Arial" w:cs="Arial" w:hint="default"/>
        <w:position w:val="0"/>
      </w:rPr>
    </w:lvl>
    <w:lvl w:ilvl="7">
      <w:start w:val="1"/>
      <w:numFmt w:val="bullet"/>
      <w:lvlText w:val="o"/>
      <w:lvlJc w:val="left"/>
      <w:pPr>
        <w:ind w:left="0" w:firstLine="0"/>
      </w:pPr>
      <w:rPr>
        <w:rFonts w:ascii="Arial" w:eastAsia="Arial" w:hAnsi="Arial" w:cs="Arial" w:hint="default"/>
        <w:position w:val="0"/>
      </w:rPr>
    </w:lvl>
    <w:lvl w:ilvl="8">
      <w:start w:val="1"/>
      <w:numFmt w:val="bullet"/>
      <w:lvlText w:val="▪"/>
      <w:lvlJc w:val="left"/>
      <w:pPr>
        <w:ind w:left="0" w:firstLine="0"/>
      </w:pPr>
      <w:rPr>
        <w:rFonts w:ascii="Arial" w:eastAsia="Arial" w:hAnsi="Arial" w:cs="Arial" w:hint="default"/>
        <w:position w:val="0"/>
      </w:rPr>
    </w:lvl>
  </w:abstractNum>
  <w:abstractNum w:abstractNumId="6" w15:restartNumberingAfterBreak="0">
    <w:nsid w:val="0000000B"/>
    <w:multiLevelType w:val="multilevel"/>
    <w:tmpl w:val="894EE87D"/>
    <w:lvl w:ilvl="0">
      <w:numFmt w:val="bullet"/>
      <w:lvlText w:val="•"/>
      <w:lvlJc w:val="left"/>
      <w:pPr>
        <w:ind w:left="0" w:firstLine="0"/>
      </w:pPr>
      <w:rPr>
        <w:rFonts w:ascii="Arial Bold" w:eastAsia="Arial Bold" w:hAnsi="Arial Bold" w:cs="Arial Bold" w:hint="default"/>
        <w:position w:val="0"/>
      </w:rPr>
    </w:lvl>
    <w:lvl w:ilvl="1">
      <w:start w:val="1"/>
      <w:numFmt w:val="bullet"/>
      <w:lvlText w:val="o"/>
      <w:lvlJc w:val="left"/>
      <w:pPr>
        <w:ind w:left="0" w:firstLine="0"/>
      </w:pPr>
      <w:rPr>
        <w:rFonts w:ascii="Arial" w:eastAsia="Arial" w:hAnsi="Arial" w:cs="Arial" w:hint="default"/>
        <w:position w:val="0"/>
      </w:rPr>
    </w:lvl>
    <w:lvl w:ilvl="2">
      <w:start w:val="1"/>
      <w:numFmt w:val="bullet"/>
      <w:lvlText w:val="▪"/>
      <w:lvlJc w:val="left"/>
      <w:pPr>
        <w:ind w:left="0" w:firstLine="0"/>
      </w:pPr>
      <w:rPr>
        <w:rFonts w:ascii="Arial" w:eastAsia="Arial" w:hAnsi="Arial" w:cs="Arial" w:hint="default"/>
        <w:position w:val="0"/>
      </w:rPr>
    </w:lvl>
    <w:lvl w:ilvl="3">
      <w:start w:val="1"/>
      <w:numFmt w:val="bullet"/>
      <w:lvlText w:val="•"/>
      <w:lvlJc w:val="left"/>
      <w:pPr>
        <w:ind w:left="0" w:firstLine="0"/>
      </w:pPr>
      <w:rPr>
        <w:rFonts w:ascii="Arial" w:eastAsia="Arial" w:hAnsi="Arial" w:cs="Arial" w:hint="default"/>
        <w:position w:val="0"/>
      </w:rPr>
    </w:lvl>
    <w:lvl w:ilvl="4">
      <w:start w:val="1"/>
      <w:numFmt w:val="bullet"/>
      <w:lvlText w:val="o"/>
      <w:lvlJc w:val="left"/>
      <w:pPr>
        <w:ind w:left="0" w:firstLine="0"/>
      </w:pPr>
      <w:rPr>
        <w:rFonts w:ascii="Arial" w:eastAsia="Arial" w:hAnsi="Arial" w:cs="Arial" w:hint="default"/>
        <w:position w:val="0"/>
      </w:rPr>
    </w:lvl>
    <w:lvl w:ilvl="5">
      <w:start w:val="1"/>
      <w:numFmt w:val="bullet"/>
      <w:lvlText w:val="▪"/>
      <w:lvlJc w:val="left"/>
      <w:pPr>
        <w:ind w:left="0" w:firstLine="0"/>
      </w:pPr>
      <w:rPr>
        <w:rFonts w:ascii="Arial" w:eastAsia="Arial" w:hAnsi="Arial" w:cs="Arial" w:hint="default"/>
        <w:position w:val="0"/>
      </w:rPr>
    </w:lvl>
    <w:lvl w:ilvl="6">
      <w:start w:val="1"/>
      <w:numFmt w:val="bullet"/>
      <w:lvlText w:val="•"/>
      <w:lvlJc w:val="left"/>
      <w:pPr>
        <w:ind w:left="0" w:firstLine="0"/>
      </w:pPr>
      <w:rPr>
        <w:rFonts w:ascii="Arial" w:eastAsia="Arial" w:hAnsi="Arial" w:cs="Arial" w:hint="default"/>
        <w:position w:val="0"/>
      </w:rPr>
    </w:lvl>
    <w:lvl w:ilvl="7">
      <w:start w:val="1"/>
      <w:numFmt w:val="bullet"/>
      <w:lvlText w:val="o"/>
      <w:lvlJc w:val="left"/>
      <w:pPr>
        <w:ind w:left="0" w:firstLine="0"/>
      </w:pPr>
      <w:rPr>
        <w:rFonts w:ascii="Arial" w:eastAsia="Arial" w:hAnsi="Arial" w:cs="Arial" w:hint="default"/>
        <w:position w:val="0"/>
      </w:rPr>
    </w:lvl>
    <w:lvl w:ilvl="8">
      <w:start w:val="1"/>
      <w:numFmt w:val="bullet"/>
      <w:lvlText w:val="▪"/>
      <w:lvlJc w:val="left"/>
      <w:pPr>
        <w:ind w:left="0" w:firstLine="0"/>
      </w:pPr>
      <w:rPr>
        <w:rFonts w:ascii="Arial" w:eastAsia="Arial" w:hAnsi="Arial" w:cs="Arial" w:hint="default"/>
        <w:position w:val="0"/>
      </w:rPr>
    </w:lvl>
  </w:abstractNum>
  <w:abstractNum w:abstractNumId="7" w15:restartNumberingAfterBreak="0">
    <w:nsid w:val="00C534BE"/>
    <w:multiLevelType w:val="hybridMultilevel"/>
    <w:tmpl w:val="142427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B7359A2"/>
    <w:multiLevelType w:val="hybridMultilevel"/>
    <w:tmpl w:val="C8B20D16"/>
    <w:lvl w:ilvl="0" w:tplc="04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F72D10"/>
    <w:multiLevelType w:val="hybridMultilevel"/>
    <w:tmpl w:val="05CA82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9D2233E"/>
    <w:multiLevelType w:val="hybridMultilevel"/>
    <w:tmpl w:val="7D746866"/>
    <w:name w:val="WW8Num52"/>
    <w:lvl w:ilvl="0" w:tplc="1C98642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72"/>
        </w:tabs>
        <w:ind w:left="372" w:hanging="360"/>
      </w:pPr>
      <w:rPr>
        <w:rFonts w:ascii="Courier New" w:hAnsi="Courier New" w:cs="Courier New" w:hint="default"/>
      </w:rPr>
    </w:lvl>
    <w:lvl w:ilvl="2" w:tplc="0C0A0005" w:tentative="1">
      <w:start w:val="1"/>
      <w:numFmt w:val="bullet"/>
      <w:lvlText w:val=""/>
      <w:lvlJc w:val="left"/>
      <w:pPr>
        <w:tabs>
          <w:tab w:val="num" w:pos="1092"/>
        </w:tabs>
        <w:ind w:left="1092" w:hanging="360"/>
      </w:pPr>
      <w:rPr>
        <w:rFonts w:ascii="Wingdings" w:hAnsi="Wingdings"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cs="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cs="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11" w15:restartNumberingAfterBreak="0">
    <w:nsid w:val="2CE80682"/>
    <w:multiLevelType w:val="hybridMultilevel"/>
    <w:tmpl w:val="B7304CFC"/>
    <w:lvl w:ilvl="0" w:tplc="466C2BA0">
      <w:start w:val="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B3078F"/>
    <w:multiLevelType w:val="multilevel"/>
    <w:tmpl w:val="1786D09C"/>
    <w:name w:val="WW8Num522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420E51AE"/>
    <w:multiLevelType w:val="hybridMultilevel"/>
    <w:tmpl w:val="9B96604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46AF5A43"/>
    <w:multiLevelType w:val="hybridMultilevel"/>
    <w:tmpl w:val="EA929758"/>
    <w:name w:val="WW8Num522"/>
    <w:lvl w:ilvl="0" w:tplc="1C986424">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372"/>
        </w:tabs>
        <w:ind w:left="372" w:hanging="360"/>
      </w:pPr>
      <w:rPr>
        <w:rFonts w:ascii="Courier New" w:hAnsi="Courier New" w:cs="Courier New" w:hint="default"/>
      </w:rPr>
    </w:lvl>
    <w:lvl w:ilvl="2" w:tplc="0C0A0005" w:tentative="1">
      <w:start w:val="1"/>
      <w:numFmt w:val="bullet"/>
      <w:lvlText w:val=""/>
      <w:lvlJc w:val="left"/>
      <w:pPr>
        <w:tabs>
          <w:tab w:val="num" w:pos="1092"/>
        </w:tabs>
        <w:ind w:left="1092" w:hanging="360"/>
      </w:pPr>
      <w:rPr>
        <w:rFonts w:ascii="Wingdings" w:hAnsi="Wingdings" w:hint="default"/>
      </w:rPr>
    </w:lvl>
    <w:lvl w:ilvl="3" w:tplc="0C0A0001" w:tentative="1">
      <w:start w:val="1"/>
      <w:numFmt w:val="bullet"/>
      <w:lvlText w:val=""/>
      <w:lvlJc w:val="left"/>
      <w:pPr>
        <w:tabs>
          <w:tab w:val="num" w:pos="1812"/>
        </w:tabs>
        <w:ind w:left="1812" w:hanging="360"/>
      </w:pPr>
      <w:rPr>
        <w:rFonts w:ascii="Symbol" w:hAnsi="Symbol" w:hint="default"/>
      </w:rPr>
    </w:lvl>
    <w:lvl w:ilvl="4" w:tplc="0C0A0003" w:tentative="1">
      <w:start w:val="1"/>
      <w:numFmt w:val="bullet"/>
      <w:lvlText w:val="o"/>
      <w:lvlJc w:val="left"/>
      <w:pPr>
        <w:tabs>
          <w:tab w:val="num" w:pos="2532"/>
        </w:tabs>
        <w:ind w:left="2532" w:hanging="360"/>
      </w:pPr>
      <w:rPr>
        <w:rFonts w:ascii="Courier New" w:hAnsi="Courier New" w:cs="Courier New" w:hint="default"/>
      </w:rPr>
    </w:lvl>
    <w:lvl w:ilvl="5" w:tplc="0C0A0005" w:tentative="1">
      <w:start w:val="1"/>
      <w:numFmt w:val="bullet"/>
      <w:lvlText w:val=""/>
      <w:lvlJc w:val="left"/>
      <w:pPr>
        <w:tabs>
          <w:tab w:val="num" w:pos="3252"/>
        </w:tabs>
        <w:ind w:left="3252" w:hanging="360"/>
      </w:pPr>
      <w:rPr>
        <w:rFonts w:ascii="Wingdings" w:hAnsi="Wingdings" w:hint="default"/>
      </w:rPr>
    </w:lvl>
    <w:lvl w:ilvl="6" w:tplc="0C0A0001" w:tentative="1">
      <w:start w:val="1"/>
      <w:numFmt w:val="bullet"/>
      <w:lvlText w:val=""/>
      <w:lvlJc w:val="left"/>
      <w:pPr>
        <w:tabs>
          <w:tab w:val="num" w:pos="3972"/>
        </w:tabs>
        <w:ind w:left="3972" w:hanging="360"/>
      </w:pPr>
      <w:rPr>
        <w:rFonts w:ascii="Symbol" w:hAnsi="Symbol" w:hint="default"/>
      </w:rPr>
    </w:lvl>
    <w:lvl w:ilvl="7" w:tplc="0C0A0003" w:tentative="1">
      <w:start w:val="1"/>
      <w:numFmt w:val="bullet"/>
      <w:lvlText w:val="o"/>
      <w:lvlJc w:val="left"/>
      <w:pPr>
        <w:tabs>
          <w:tab w:val="num" w:pos="4692"/>
        </w:tabs>
        <w:ind w:left="4692" w:hanging="360"/>
      </w:pPr>
      <w:rPr>
        <w:rFonts w:ascii="Courier New" w:hAnsi="Courier New" w:cs="Courier New" w:hint="default"/>
      </w:rPr>
    </w:lvl>
    <w:lvl w:ilvl="8" w:tplc="0C0A0005" w:tentative="1">
      <w:start w:val="1"/>
      <w:numFmt w:val="bullet"/>
      <w:lvlText w:val=""/>
      <w:lvlJc w:val="left"/>
      <w:pPr>
        <w:tabs>
          <w:tab w:val="num" w:pos="5412"/>
        </w:tabs>
        <w:ind w:left="5412" w:hanging="360"/>
      </w:pPr>
      <w:rPr>
        <w:rFonts w:ascii="Wingdings" w:hAnsi="Wingdings" w:hint="default"/>
      </w:rPr>
    </w:lvl>
  </w:abstractNum>
  <w:abstractNum w:abstractNumId="15" w15:restartNumberingAfterBreak="0">
    <w:nsid w:val="4FC74246"/>
    <w:multiLevelType w:val="multilevel"/>
    <w:tmpl w:val="1786D09C"/>
    <w:name w:val="WW8Num52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15:restartNumberingAfterBreak="0">
    <w:nsid w:val="58D2396D"/>
    <w:multiLevelType w:val="hybridMultilevel"/>
    <w:tmpl w:val="BA7A6BE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9167086"/>
    <w:multiLevelType w:val="hybridMultilevel"/>
    <w:tmpl w:val="55D8C1E8"/>
    <w:lvl w:ilvl="0" w:tplc="040A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98D304C"/>
    <w:multiLevelType w:val="hybridMultilevel"/>
    <w:tmpl w:val="E4B2FD2E"/>
    <w:lvl w:ilvl="0" w:tplc="D20CCF08">
      <w:start w:val="3"/>
      <w:numFmt w:val="bullet"/>
      <w:lvlText w:val="-"/>
      <w:lvlJc w:val="left"/>
      <w:pPr>
        <w:ind w:left="720" w:hanging="360"/>
      </w:pPr>
      <w:rPr>
        <w:rFonts w:ascii="Arial" w:eastAsia="Arial Unicode MS"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9" w15:restartNumberingAfterBreak="0">
    <w:nsid w:val="6CF12013"/>
    <w:multiLevelType w:val="hybridMultilevel"/>
    <w:tmpl w:val="6ABE688E"/>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071808"/>
    <w:multiLevelType w:val="hybridMultilevel"/>
    <w:tmpl w:val="FEB6578C"/>
    <w:lvl w:ilvl="0" w:tplc="466C2BA0">
      <w:start w:val="2"/>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7E3F162E"/>
    <w:multiLevelType w:val="hybridMultilevel"/>
    <w:tmpl w:val="2AB60DE8"/>
    <w:lvl w:ilvl="0" w:tplc="340A0001">
      <w:start w:val="1"/>
      <w:numFmt w:val="bullet"/>
      <w:lvlText w:val=""/>
      <w:lvlJc w:val="left"/>
      <w:pPr>
        <w:ind w:left="717" w:hanging="360"/>
      </w:pPr>
      <w:rPr>
        <w:rFonts w:ascii="Symbol" w:hAnsi="Symbol" w:hint="default"/>
      </w:rPr>
    </w:lvl>
    <w:lvl w:ilvl="1" w:tplc="340A0003" w:tentative="1">
      <w:start w:val="1"/>
      <w:numFmt w:val="bullet"/>
      <w:lvlText w:val="o"/>
      <w:lvlJc w:val="left"/>
      <w:pPr>
        <w:ind w:left="1437" w:hanging="360"/>
      </w:pPr>
      <w:rPr>
        <w:rFonts w:ascii="Courier New" w:hAnsi="Courier New" w:cs="Courier New" w:hint="default"/>
      </w:rPr>
    </w:lvl>
    <w:lvl w:ilvl="2" w:tplc="340A0005" w:tentative="1">
      <w:start w:val="1"/>
      <w:numFmt w:val="bullet"/>
      <w:lvlText w:val=""/>
      <w:lvlJc w:val="left"/>
      <w:pPr>
        <w:ind w:left="2157" w:hanging="360"/>
      </w:pPr>
      <w:rPr>
        <w:rFonts w:ascii="Wingdings" w:hAnsi="Wingdings" w:hint="default"/>
      </w:rPr>
    </w:lvl>
    <w:lvl w:ilvl="3" w:tplc="340A0001" w:tentative="1">
      <w:start w:val="1"/>
      <w:numFmt w:val="bullet"/>
      <w:lvlText w:val=""/>
      <w:lvlJc w:val="left"/>
      <w:pPr>
        <w:ind w:left="2877" w:hanging="360"/>
      </w:pPr>
      <w:rPr>
        <w:rFonts w:ascii="Symbol" w:hAnsi="Symbol" w:hint="default"/>
      </w:rPr>
    </w:lvl>
    <w:lvl w:ilvl="4" w:tplc="340A0003" w:tentative="1">
      <w:start w:val="1"/>
      <w:numFmt w:val="bullet"/>
      <w:lvlText w:val="o"/>
      <w:lvlJc w:val="left"/>
      <w:pPr>
        <w:ind w:left="3597" w:hanging="360"/>
      </w:pPr>
      <w:rPr>
        <w:rFonts w:ascii="Courier New" w:hAnsi="Courier New" w:cs="Courier New" w:hint="default"/>
      </w:rPr>
    </w:lvl>
    <w:lvl w:ilvl="5" w:tplc="340A0005" w:tentative="1">
      <w:start w:val="1"/>
      <w:numFmt w:val="bullet"/>
      <w:lvlText w:val=""/>
      <w:lvlJc w:val="left"/>
      <w:pPr>
        <w:ind w:left="4317" w:hanging="360"/>
      </w:pPr>
      <w:rPr>
        <w:rFonts w:ascii="Wingdings" w:hAnsi="Wingdings" w:hint="default"/>
      </w:rPr>
    </w:lvl>
    <w:lvl w:ilvl="6" w:tplc="340A0001" w:tentative="1">
      <w:start w:val="1"/>
      <w:numFmt w:val="bullet"/>
      <w:lvlText w:val=""/>
      <w:lvlJc w:val="left"/>
      <w:pPr>
        <w:ind w:left="5037" w:hanging="360"/>
      </w:pPr>
      <w:rPr>
        <w:rFonts w:ascii="Symbol" w:hAnsi="Symbol" w:hint="default"/>
      </w:rPr>
    </w:lvl>
    <w:lvl w:ilvl="7" w:tplc="340A0003" w:tentative="1">
      <w:start w:val="1"/>
      <w:numFmt w:val="bullet"/>
      <w:lvlText w:val="o"/>
      <w:lvlJc w:val="left"/>
      <w:pPr>
        <w:ind w:left="5757" w:hanging="360"/>
      </w:pPr>
      <w:rPr>
        <w:rFonts w:ascii="Courier New" w:hAnsi="Courier New" w:cs="Courier New" w:hint="default"/>
      </w:rPr>
    </w:lvl>
    <w:lvl w:ilvl="8" w:tplc="340A0005" w:tentative="1">
      <w:start w:val="1"/>
      <w:numFmt w:val="bullet"/>
      <w:lvlText w:val=""/>
      <w:lvlJc w:val="left"/>
      <w:pPr>
        <w:ind w:left="6477" w:hanging="360"/>
      </w:pPr>
      <w:rPr>
        <w:rFonts w:ascii="Wingdings" w:hAnsi="Wingdings" w:hint="default"/>
      </w:rPr>
    </w:lvl>
  </w:abstractNum>
  <w:num w:numId="1">
    <w:abstractNumId w:val="16"/>
  </w:num>
  <w:num w:numId="2">
    <w:abstractNumId w:val="7"/>
  </w:num>
  <w:num w:numId="3">
    <w:abstractNumId w:val="13"/>
  </w:num>
  <w:num w:numId="4">
    <w:abstractNumId w:val="5"/>
  </w:num>
  <w:num w:numId="5">
    <w:abstractNumId w:val="6"/>
  </w:num>
  <w:num w:numId="6">
    <w:abstractNumId w:val="9"/>
  </w:num>
  <w:num w:numId="7">
    <w:abstractNumId w:val="18"/>
  </w:num>
  <w:num w:numId="8">
    <w:abstractNumId w:val="20"/>
  </w:num>
  <w:num w:numId="9">
    <w:abstractNumId w:val="17"/>
  </w:num>
  <w:num w:numId="10">
    <w:abstractNumId w:val="11"/>
  </w:num>
  <w:num w:numId="11">
    <w:abstractNumId w:val="8"/>
  </w:num>
  <w:num w:numId="12">
    <w:abstractNumId w:val="19"/>
  </w:num>
  <w:num w:numId="13">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DA6"/>
    <w:rsid w:val="00000EDD"/>
    <w:rsid w:val="00011DA6"/>
    <w:rsid w:val="00016623"/>
    <w:rsid w:val="00026D7C"/>
    <w:rsid w:val="00027BBC"/>
    <w:rsid w:val="00033510"/>
    <w:rsid w:val="000542D4"/>
    <w:rsid w:val="0006761E"/>
    <w:rsid w:val="00080313"/>
    <w:rsid w:val="0009023B"/>
    <w:rsid w:val="00091EAE"/>
    <w:rsid w:val="00092658"/>
    <w:rsid w:val="00094EA0"/>
    <w:rsid w:val="0009593D"/>
    <w:rsid w:val="000965F2"/>
    <w:rsid w:val="000A378F"/>
    <w:rsid w:val="000A5349"/>
    <w:rsid w:val="000A5B13"/>
    <w:rsid w:val="000B0277"/>
    <w:rsid w:val="000B7AAA"/>
    <w:rsid w:val="000C2F97"/>
    <w:rsid w:val="000C67BB"/>
    <w:rsid w:val="0010721A"/>
    <w:rsid w:val="001127C2"/>
    <w:rsid w:val="00122739"/>
    <w:rsid w:val="00125E52"/>
    <w:rsid w:val="00150B21"/>
    <w:rsid w:val="00161F08"/>
    <w:rsid w:val="001645F3"/>
    <w:rsid w:val="00166C4B"/>
    <w:rsid w:val="00174F98"/>
    <w:rsid w:val="00182B8B"/>
    <w:rsid w:val="001917F6"/>
    <w:rsid w:val="001A73FA"/>
    <w:rsid w:val="001B40F1"/>
    <w:rsid w:val="001C2687"/>
    <w:rsid w:val="001C7B5A"/>
    <w:rsid w:val="001D0BA0"/>
    <w:rsid w:val="001F24A3"/>
    <w:rsid w:val="001F5D06"/>
    <w:rsid w:val="001F6C7B"/>
    <w:rsid w:val="002163BE"/>
    <w:rsid w:val="00252F57"/>
    <w:rsid w:val="00257570"/>
    <w:rsid w:val="00260C81"/>
    <w:rsid w:val="00262E1E"/>
    <w:rsid w:val="00282D40"/>
    <w:rsid w:val="002921EF"/>
    <w:rsid w:val="002971C1"/>
    <w:rsid w:val="002B2D9D"/>
    <w:rsid w:val="002B4390"/>
    <w:rsid w:val="002C19D5"/>
    <w:rsid w:val="002C4036"/>
    <w:rsid w:val="002D3BF6"/>
    <w:rsid w:val="002E3C2D"/>
    <w:rsid w:val="002F0E03"/>
    <w:rsid w:val="002F5138"/>
    <w:rsid w:val="00300999"/>
    <w:rsid w:val="0030116F"/>
    <w:rsid w:val="00315071"/>
    <w:rsid w:val="00315CC8"/>
    <w:rsid w:val="0031649E"/>
    <w:rsid w:val="00317600"/>
    <w:rsid w:val="00322F92"/>
    <w:rsid w:val="00332297"/>
    <w:rsid w:val="00333635"/>
    <w:rsid w:val="003351F1"/>
    <w:rsid w:val="00353269"/>
    <w:rsid w:val="00353449"/>
    <w:rsid w:val="00355E73"/>
    <w:rsid w:val="00363EFB"/>
    <w:rsid w:val="00366D3D"/>
    <w:rsid w:val="00370855"/>
    <w:rsid w:val="00381E4D"/>
    <w:rsid w:val="003C2A16"/>
    <w:rsid w:val="003D1E32"/>
    <w:rsid w:val="00403B50"/>
    <w:rsid w:val="00425C02"/>
    <w:rsid w:val="00443A9E"/>
    <w:rsid w:val="004529B8"/>
    <w:rsid w:val="00453A77"/>
    <w:rsid w:val="004607D6"/>
    <w:rsid w:val="00473FC5"/>
    <w:rsid w:val="00481531"/>
    <w:rsid w:val="00483F5E"/>
    <w:rsid w:val="00494BAB"/>
    <w:rsid w:val="00497B14"/>
    <w:rsid w:val="004B2E11"/>
    <w:rsid w:val="004E2F53"/>
    <w:rsid w:val="004E3CAC"/>
    <w:rsid w:val="004F12DB"/>
    <w:rsid w:val="005133CB"/>
    <w:rsid w:val="005245D2"/>
    <w:rsid w:val="005325AC"/>
    <w:rsid w:val="00544EDB"/>
    <w:rsid w:val="00545741"/>
    <w:rsid w:val="00554941"/>
    <w:rsid w:val="00562440"/>
    <w:rsid w:val="00562C18"/>
    <w:rsid w:val="005941A5"/>
    <w:rsid w:val="005B700F"/>
    <w:rsid w:val="005F10EE"/>
    <w:rsid w:val="005F3137"/>
    <w:rsid w:val="0060794E"/>
    <w:rsid w:val="0061393E"/>
    <w:rsid w:val="006152D3"/>
    <w:rsid w:val="00620D30"/>
    <w:rsid w:val="006254A6"/>
    <w:rsid w:val="00653299"/>
    <w:rsid w:val="006565BF"/>
    <w:rsid w:val="00662BB3"/>
    <w:rsid w:val="006634CA"/>
    <w:rsid w:val="00674819"/>
    <w:rsid w:val="00681D42"/>
    <w:rsid w:val="006957CE"/>
    <w:rsid w:val="006B23E1"/>
    <w:rsid w:val="006B49BB"/>
    <w:rsid w:val="006C68D1"/>
    <w:rsid w:val="006F50F7"/>
    <w:rsid w:val="00702877"/>
    <w:rsid w:val="00711F58"/>
    <w:rsid w:val="0074741B"/>
    <w:rsid w:val="0075779B"/>
    <w:rsid w:val="00774C12"/>
    <w:rsid w:val="00786543"/>
    <w:rsid w:val="007950CA"/>
    <w:rsid w:val="00797715"/>
    <w:rsid w:val="007A2F3A"/>
    <w:rsid w:val="007B17C9"/>
    <w:rsid w:val="007C02C7"/>
    <w:rsid w:val="007C6719"/>
    <w:rsid w:val="007E47AB"/>
    <w:rsid w:val="008041EE"/>
    <w:rsid w:val="00817F35"/>
    <w:rsid w:val="0083438F"/>
    <w:rsid w:val="00840CBF"/>
    <w:rsid w:val="008460C5"/>
    <w:rsid w:val="0084741B"/>
    <w:rsid w:val="00851505"/>
    <w:rsid w:val="008546A4"/>
    <w:rsid w:val="00861197"/>
    <w:rsid w:val="00862438"/>
    <w:rsid w:val="00880369"/>
    <w:rsid w:val="0088432F"/>
    <w:rsid w:val="00885177"/>
    <w:rsid w:val="0088686D"/>
    <w:rsid w:val="00891A10"/>
    <w:rsid w:val="008C4BC4"/>
    <w:rsid w:val="008C4F0E"/>
    <w:rsid w:val="008E1307"/>
    <w:rsid w:val="008E2E35"/>
    <w:rsid w:val="00900CE0"/>
    <w:rsid w:val="0090517C"/>
    <w:rsid w:val="0091550D"/>
    <w:rsid w:val="00966236"/>
    <w:rsid w:val="00977252"/>
    <w:rsid w:val="009934C9"/>
    <w:rsid w:val="00997E58"/>
    <w:rsid w:val="009A520C"/>
    <w:rsid w:val="009D3952"/>
    <w:rsid w:val="009F04C8"/>
    <w:rsid w:val="00A02BFB"/>
    <w:rsid w:val="00A05527"/>
    <w:rsid w:val="00A109D1"/>
    <w:rsid w:val="00A111C8"/>
    <w:rsid w:val="00A12C97"/>
    <w:rsid w:val="00A3519C"/>
    <w:rsid w:val="00A45542"/>
    <w:rsid w:val="00A511DD"/>
    <w:rsid w:val="00A53F5B"/>
    <w:rsid w:val="00A66958"/>
    <w:rsid w:val="00A67A3F"/>
    <w:rsid w:val="00A742D5"/>
    <w:rsid w:val="00A814BE"/>
    <w:rsid w:val="00AB53FB"/>
    <w:rsid w:val="00AC3449"/>
    <w:rsid w:val="00AC4C7F"/>
    <w:rsid w:val="00AE59F3"/>
    <w:rsid w:val="00AF4276"/>
    <w:rsid w:val="00B16B8F"/>
    <w:rsid w:val="00B2424C"/>
    <w:rsid w:val="00B413E3"/>
    <w:rsid w:val="00B5333B"/>
    <w:rsid w:val="00B55E1F"/>
    <w:rsid w:val="00B63550"/>
    <w:rsid w:val="00BA259F"/>
    <w:rsid w:val="00BA3C53"/>
    <w:rsid w:val="00BB2FEA"/>
    <w:rsid w:val="00BC00DA"/>
    <w:rsid w:val="00BC374F"/>
    <w:rsid w:val="00BC73CE"/>
    <w:rsid w:val="00BD25CE"/>
    <w:rsid w:val="00BD42C9"/>
    <w:rsid w:val="00BE5B61"/>
    <w:rsid w:val="00BF55EA"/>
    <w:rsid w:val="00C14497"/>
    <w:rsid w:val="00C25650"/>
    <w:rsid w:val="00C316FE"/>
    <w:rsid w:val="00C42CFE"/>
    <w:rsid w:val="00C47B17"/>
    <w:rsid w:val="00C769A8"/>
    <w:rsid w:val="00C91DEE"/>
    <w:rsid w:val="00C92F84"/>
    <w:rsid w:val="00CA2CE6"/>
    <w:rsid w:val="00CA6E5D"/>
    <w:rsid w:val="00CC3C72"/>
    <w:rsid w:val="00CD0732"/>
    <w:rsid w:val="00CD3CEA"/>
    <w:rsid w:val="00CD5BA5"/>
    <w:rsid w:val="00CE1B25"/>
    <w:rsid w:val="00CE65FD"/>
    <w:rsid w:val="00CE7F2E"/>
    <w:rsid w:val="00CF27EE"/>
    <w:rsid w:val="00D02F33"/>
    <w:rsid w:val="00D07C43"/>
    <w:rsid w:val="00D11E25"/>
    <w:rsid w:val="00D1206F"/>
    <w:rsid w:val="00D31C94"/>
    <w:rsid w:val="00D31F86"/>
    <w:rsid w:val="00D34165"/>
    <w:rsid w:val="00D37ECE"/>
    <w:rsid w:val="00D4270D"/>
    <w:rsid w:val="00D45747"/>
    <w:rsid w:val="00D47C40"/>
    <w:rsid w:val="00D50A3E"/>
    <w:rsid w:val="00D6665A"/>
    <w:rsid w:val="00D66C8E"/>
    <w:rsid w:val="00D71754"/>
    <w:rsid w:val="00D72152"/>
    <w:rsid w:val="00D919A4"/>
    <w:rsid w:val="00DA192B"/>
    <w:rsid w:val="00DC7803"/>
    <w:rsid w:val="00DD6EB0"/>
    <w:rsid w:val="00DF55DF"/>
    <w:rsid w:val="00DF7A6D"/>
    <w:rsid w:val="00E0367B"/>
    <w:rsid w:val="00E217FB"/>
    <w:rsid w:val="00E235BA"/>
    <w:rsid w:val="00E27A5B"/>
    <w:rsid w:val="00E37285"/>
    <w:rsid w:val="00E8383A"/>
    <w:rsid w:val="00EB2CD9"/>
    <w:rsid w:val="00EB2E1E"/>
    <w:rsid w:val="00ED12FC"/>
    <w:rsid w:val="00ED28F2"/>
    <w:rsid w:val="00EE1AE0"/>
    <w:rsid w:val="00EE1B88"/>
    <w:rsid w:val="00EF2B56"/>
    <w:rsid w:val="00EF406B"/>
    <w:rsid w:val="00F1741E"/>
    <w:rsid w:val="00F46A52"/>
    <w:rsid w:val="00F57BE3"/>
    <w:rsid w:val="00F600B9"/>
    <w:rsid w:val="00F61D0F"/>
    <w:rsid w:val="00F62C4F"/>
    <w:rsid w:val="00F649C3"/>
    <w:rsid w:val="00F7044C"/>
    <w:rsid w:val="00F71B34"/>
    <w:rsid w:val="00F73454"/>
    <w:rsid w:val="00F85E04"/>
    <w:rsid w:val="00F97EE7"/>
    <w:rsid w:val="00FB1582"/>
    <w:rsid w:val="00FD5D6C"/>
    <w:rsid w:val="00FF2FBD"/>
    <w:rsid w:val="00FF5D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1FF16"/>
  <w15:docId w15:val="{75CD0DF1-F534-4521-A360-0F22C2ED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1DA6"/>
    <w:pPr>
      <w:suppressAutoHyphens/>
    </w:pPr>
    <w:rPr>
      <w:sz w:val="24"/>
      <w:szCs w:val="24"/>
      <w:lang w:val="es-ES" w:eastAsia="he-IL" w:bidi="he-IL"/>
    </w:rPr>
  </w:style>
  <w:style w:type="paragraph" w:styleId="Ttulo1">
    <w:name w:val="heading 1"/>
    <w:basedOn w:val="Normal"/>
    <w:next w:val="Normal"/>
    <w:qFormat/>
    <w:rsid w:val="00011DA6"/>
    <w:pPr>
      <w:keepNext/>
      <w:tabs>
        <w:tab w:val="num" w:pos="0"/>
      </w:tabs>
      <w:jc w:val="center"/>
      <w:outlineLvl w:val="0"/>
    </w:pPr>
    <w:rPr>
      <w:b/>
      <w:bCs/>
      <w:lang w:eastAsia="ar-SA" w:bidi="ar-SA"/>
    </w:rPr>
  </w:style>
  <w:style w:type="paragraph" w:styleId="Ttulo2">
    <w:name w:val="heading 2"/>
    <w:basedOn w:val="Normal"/>
    <w:next w:val="Normal"/>
    <w:qFormat/>
    <w:rsid w:val="00011DA6"/>
    <w:pPr>
      <w:keepNext/>
      <w:tabs>
        <w:tab w:val="num" w:pos="0"/>
      </w:tabs>
      <w:outlineLvl w:val="1"/>
    </w:pPr>
    <w:rPr>
      <w:b/>
      <w:bCs/>
      <w:lang w:eastAsia="ar-SA" w:bidi="ar-SA"/>
    </w:rPr>
  </w:style>
  <w:style w:type="paragraph" w:styleId="Ttulo3">
    <w:name w:val="heading 3"/>
    <w:basedOn w:val="Normal"/>
    <w:next w:val="Normal"/>
    <w:qFormat/>
    <w:rsid w:val="00011DA6"/>
    <w:pPr>
      <w:keepNext/>
      <w:tabs>
        <w:tab w:val="num" w:pos="0"/>
      </w:tabs>
      <w:jc w:val="both"/>
      <w:outlineLvl w:val="2"/>
    </w:pPr>
    <w:rPr>
      <w:rFonts w:ascii="Arial" w:hAnsi="Arial"/>
      <w:b/>
      <w:lang w:eastAsia="ar-SA" w:bidi="ar-SA"/>
    </w:rPr>
  </w:style>
  <w:style w:type="paragraph" w:styleId="Ttulo5">
    <w:name w:val="heading 5"/>
    <w:basedOn w:val="Normal"/>
    <w:next w:val="Normal"/>
    <w:link w:val="Ttulo5Car"/>
    <w:semiHidden/>
    <w:unhideWhenUsed/>
    <w:qFormat/>
    <w:rsid w:val="00FF5DAF"/>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11DA6"/>
    <w:pPr>
      <w:jc w:val="both"/>
    </w:pPr>
    <w:rPr>
      <w:lang w:eastAsia="ar-SA" w:bidi="ar-SA"/>
    </w:rPr>
  </w:style>
  <w:style w:type="paragraph" w:customStyle="1" w:styleId="Textoindependiente21">
    <w:name w:val="Texto independiente 21"/>
    <w:basedOn w:val="Normal"/>
    <w:rsid w:val="00011DA6"/>
    <w:pPr>
      <w:jc w:val="both"/>
    </w:pPr>
    <w:rPr>
      <w:rFonts w:ascii="Arial" w:hAnsi="Arial"/>
      <w:b/>
      <w:lang w:eastAsia="ar-SA" w:bidi="ar-SA"/>
    </w:rPr>
  </w:style>
  <w:style w:type="paragraph" w:styleId="Ttulo">
    <w:name w:val="Title"/>
    <w:basedOn w:val="Normal"/>
    <w:next w:val="Subttulo"/>
    <w:qFormat/>
    <w:rsid w:val="00011DA6"/>
    <w:pPr>
      <w:jc w:val="center"/>
    </w:pPr>
    <w:rPr>
      <w:rFonts w:ascii="Arial" w:hAnsi="Arial"/>
      <w:b/>
      <w:sz w:val="22"/>
      <w:szCs w:val="20"/>
      <w:u w:val="single"/>
      <w:lang w:eastAsia="ar-SA" w:bidi="ar-SA"/>
    </w:rPr>
  </w:style>
  <w:style w:type="paragraph" w:styleId="Sangradetextonormal">
    <w:name w:val="Body Text Indent"/>
    <w:basedOn w:val="Normal"/>
    <w:rsid w:val="00011DA6"/>
    <w:pPr>
      <w:spacing w:after="120"/>
      <w:ind w:left="283"/>
    </w:pPr>
  </w:style>
  <w:style w:type="paragraph" w:styleId="Subttulo">
    <w:name w:val="Subtitle"/>
    <w:basedOn w:val="Normal"/>
    <w:qFormat/>
    <w:rsid w:val="00011DA6"/>
    <w:pPr>
      <w:spacing w:after="60"/>
      <w:jc w:val="center"/>
      <w:outlineLvl w:val="1"/>
    </w:pPr>
    <w:rPr>
      <w:rFonts w:ascii="Arial" w:hAnsi="Arial" w:cs="Arial"/>
    </w:rPr>
  </w:style>
  <w:style w:type="paragraph" w:styleId="Textodeglobo">
    <w:name w:val="Balloon Text"/>
    <w:basedOn w:val="Normal"/>
    <w:semiHidden/>
    <w:rsid w:val="002B2D9D"/>
    <w:rPr>
      <w:rFonts w:ascii="Tahoma" w:hAnsi="Tahoma" w:cs="Tahoma"/>
      <w:sz w:val="16"/>
      <w:szCs w:val="16"/>
    </w:rPr>
  </w:style>
  <w:style w:type="character" w:styleId="Refdecomentario">
    <w:name w:val="annotation reference"/>
    <w:rsid w:val="00851505"/>
    <w:rPr>
      <w:sz w:val="16"/>
      <w:szCs w:val="16"/>
    </w:rPr>
  </w:style>
  <w:style w:type="paragraph" w:styleId="Textocomentario">
    <w:name w:val="annotation text"/>
    <w:basedOn w:val="Normal"/>
    <w:link w:val="TextocomentarioCar"/>
    <w:rsid w:val="00851505"/>
    <w:rPr>
      <w:sz w:val="20"/>
      <w:szCs w:val="20"/>
    </w:rPr>
  </w:style>
  <w:style w:type="character" w:customStyle="1" w:styleId="TextocomentarioCar">
    <w:name w:val="Texto comentario Car"/>
    <w:link w:val="Textocomentario"/>
    <w:rsid w:val="00851505"/>
    <w:rPr>
      <w:lang w:val="es-ES" w:eastAsia="he-IL" w:bidi="he-IL"/>
    </w:rPr>
  </w:style>
  <w:style w:type="paragraph" w:styleId="Asuntodelcomentario">
    <w:name w:val="annotation subject"/>
    <w:basedOn w:val="Textocomentario"/>
    <w:next w:val="Textocomentario"/>
    <w:link w:val="AsuntodelcomentarioCar"/>
    <w:rsid w:val="00851505"/>
    <w:rPr>
      <w:b/>
      <w:bCs/>
    </w:rPr>
  </w:style>
  <w:style w:type="character" w:customStyle="1" w:styleId="AsuntodelcomentarioCar">
    <w:name w:val="Asunto del comentario Car"/>
    <w:link w:val="Asuntodelcomentario"/>
    <w:rsid w:val="00851505"/>
    <w:rPr>
      <w:b/>
      <w:bCs/>
      <w:lang w:val="es-ES" w:eastAsia="he-IL" w:bidi="he-IL"/>
    </w:rPr>
  </w:style>
  <w:style w:type="character" w:customStyle="1" w:styleId="Ttulo5Car">
    <w:name w:val="Título 5 Car"/>
    <w:basedOn w:val="Fuentedeprrafopredeter"/>
    <w:link w:val="Ttulo5"/>
    <w:semiHidden/>
    <w:rsid w:val="00FF5DAF"/>
    <w:rPr>
      <w:rFonts w:asciiTheme="majorHAnsi" w:eastAsiaTheme="majorEastAsia" w:hAnsiTheme="majorHAnsi" w:cstheme="majorBidi"/>
      <w:color w:val="365F91" w:themeColor="accent1" w:themeShade="BF"/>
      <w:sz w:val="24"/>
      <w:szCs w:val="24"/>
      <w:lang w:val="es-ES" w:eastAsia="he-IL" w:bidi="he-IL"/>
    </w:rPr>
  </w:style>
  <w:style w:type="table" w:styleId="Tablaconcuadrcula">
    <w:name w:val="Table Grid"/>
    <w:basedOn w:val="Tablanormal"/>
    <w:rsid w:val="00F61D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2687"/>
    <w:pPr>
      <w:ind w:left="720"/>
      <w:contextualSpacing/>
    </w:pPr>
  </w:style>
  <w:style w:type="character" w:styleId="nfasis">
    <w:name w:val="Emphasis"/>
    <w:basedOn w:val="Fuentedeprrafopredeter"/>
    <w:qFormat/>
    <w:rsid w:val="00F600B9"/>
    <w:rPr>
      <w:i/>
      <w:iCs/>
    </w:rPr>
  </w:style>
  <w:style w:type="paragraph" w:styleId="Textosinformato">
    <w:name w:val="Plain Text"/>
    <w:basedOn w:val="Normal"/>
    <w:link w:val="TextosinformatoCar"/>
    <w:rsid w:val="00C92F84"/>
    <w:pPr>
      <w:suppressAutoHyphens w:val="0"/>
    </w:pPr>
    <w:rPr>
      <w:rFonts w:ascii="Courier New" w:hAnsi="Courier New" w:cs="Courier New"/>
      <w:sz w:val="20"/>
      <w:szCs w:val="20"/>
      <w:lang w:eastAsia="es-ES" w:bidi="ar-SA"/>
    </w:rPr>
  </w:style>
  <w:style w:type="character" w:customStyle="1" w:styleId="TextosinformatoCar">
    <w:name w:val="Texto sin formato Car"/>
    <w:basedOn w:val="Fuentedeprrafopredeter"/>
    <w:link w:val="Textosinformato"/>
    <w:rsid w:val="00C92F84"/>
    <w:rPr>
      <w:rFonts w:ascii="Courier New" w:hAnsi="Courier New" w:cs="Courier New"/>
      <w:lang w:val="es-ES" w:eastAsia="es-ES"/>
    </w:rPr>
  </w:style>
  <w:style w:type="character" w:styleId="Hipervnculo">
    <w:name w:val="Hyperlink"/>
    <w:uiPriority w:val="99"/>
    <w:unhideWhenUsed/>
    <w:rsid w:val="00C92F84"/>
    <w:rPr>
      <w:color w:val="0000FF"/>
      <w:u w:val="single"/>
    </w:rPr>
  </w:style>
  <w:style w:type="character" w:customStyle="1" w:styleId="apple-converted-space">
    <w:name w:val="apple-converted-space"/>
    <w:basedOn w:val="Fuentedeprrafopredeter"/>
    <w:rsid w:val="00C92F84"/>
    <w:rPr>
      <w:rFonts w:cs="Times New Roman"/>
    </w:rPr>
  </w:style>
  <w:style w:type="paragraph" w:customStyle="1" w:styleId="Ttulo31">
    <w:name w:val="Título 31"/>
    <w:next w:val="Normal"/>
    <w:rsid w:val="00977252"/>
    <w:pPr>
      <w:keepNext/>
      <w:jc w:val="both"/>
      <w:outlineLvl w:val="2"/>
    </w:pPr>
    <w:rPr>
      <w:rFonts w:ascii="Arial Bold" w:eastAsia="Arial Unicode MS" w:hAnsi="Arial Unicode MS" w:cs="Arial Unicode MS"/>
      <w:color w:val="000000"/>
      <w:sz w:val="24"/>
      <w:szCs w:val="24"/>
      <w:u w:color="000000"/>
      <w:lang w:val="es-ES_tradnl"/>
    </w:rPr>
  </w:style>
  <w:style w:type="paragraph" w:customStyle="1" w:styleId="Ttulo21">
    <w:name w:val="Título 21"/>
    <w:next w:val="Normal"/>
    <w:rsid w:val="00977252"/>
    <w:pPr>
      <w:keepNext/>
      <w:outlineLvl w:val="1"/>
    </w:pPr>
    <w:rPr>
      <w:rFonts w:ascii="Times New Roman Bold" w:eastAsia="Arial Unicode MS" w:hAnsi="Arial Unicode MS" w:cs="Arial Unicode MS"/>
      <w:color w:val="000000"/>
      <w:sz w:val="24"/>
      <w:szCs w:val="24"/>
      <w:u w:color="000000"/>
      <w:lang w:val="es-ES_tradnl"/>
    </w:rPr>
  </w:style>
  <w:style w:type="paragraph" w:customStyle="1" w:styleId="Default">
    <w:name w:val="Default"/>
    <w:rsid w:val="00977252"/>
    <w:pPr>
      <w:autoSpaceDE w:val="0"/>
      <w:autoSpaceDN w:val="0"/>
      <w:adjustRightInd w:val="0"/>
    </w:pPr>
    <w:rPr>
      <w:rFonts w:ascii="Arial" w:eastAsiaTheme="minorHAnsi" w:hAnsi="Arial" w:cs="Arial"/>
      <w:color w:val="000000"/>
      <w:sz w:val="24"/>
      <w:szCs w:val="24"/>
      <w:lang w:eastAsia="en-US"/>
    </w:rPr>
  </w:style>
  <w:style w:type="character" w:customStyle="1" w:styleId="addmd">
    <w:name w:val="addmd"/>
    <w:basedOn w:val="Fuentedeprrafopredeter"/>
    <w:rsid w:val="00977252"/>
  </w:style>
  <w:style w:type="character" w:styleId="Textoennegrita">
    <w:name w:val="Strong"/>
    <w:basedOn w:val="Fuentedeprrafopredeter"/>
    <w:uiPriority w:val="22"/>
    <w:qFormat/>
    <w:rsid w:val="009772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094942">
      <w:bodyDiv w:val="1"/>
      <w:marLeft w:val="0"/>
      <w:marRight w:val="0"/>
      <w:marTop w:val="0"/>
      <w:marBottom w:val="0"/>
      <w:divBdr>
        <w:top w:val="none" w:sz="0" w:space="0" w:color="auto"/>
        <w:left w:val="none" w:sz="0" w:space="0" w:color="auto"/>
        <w:bottom w:val="none" w:sz="0" w:space="0" w:color="auto"/>
        <w:right w:val="none" w:sz="0" w:space="0" w:color="auto"/>
      </w:divBdr>
    </w:div>
    <w:div w:id="989869867">
      <w:bodyDiv w:val="1"/>
      <w:marLeft w:val="0"/>
      <w:marRight w:val="0"/>
      <w:marTop w:val="0"/>
      <w:marBottom w:val="0"/>
      <w:divBdr>
        <w:top w:val="none" w:sz="0" w:space="0" w:color="auto"/>
        <w:left w:val="none" w:sz="0" w:space="0" w:color="auto"/>
        <w:bottom w:val="none" w:sz="0" w:space="0" w:color="auto"/>
        <w:right w:val="none" w:sz="0" w:space="0" w:color="auto"/>
      </w:divBdr>
    </w:div>
    <w:div w:id="1472550422">
      <w:bodyDiv w:val="1"/>
      <w:marLeft w:val="0"/>
      <w:marRight w:val="0"/>
      <w:marTop w:val="0"/>
      <w:marBottom w:val="0"/>
      <w:divBdr>
        <w:top w:val="none" w:sz="0" w:space="0" w:color="auto"/>
        <w:left w:val="none" w:sz="0" w:space="0" w:color="auto"/>
        <w:bottom w:val="none" w:sz="0" w:space="0" w:color="auto"/>
        <w:right w:val="none" w:sz="0" w:space="0" w:color="auto"/>
      </w:divBdr>
    </w:div>
    <w:div w:id="1507475890">
      <w:bodyDiv w:val="1"/>
      <w:marLeft w:val="0"/>
      <w:marRight w:val="0"/>
      <w:marTop w:val="0"/>
      <w:marBottom w:val="0"/>
      <w:divBdr>
        <w:top w:val="none" w:sz="0" w:space="0" w:color="auto"/>
        <w:left w:val="none" w:sz="0" w:space="0" w:color="auto"/>
        <w:bottom w:val="none" w:sz="0" w:space="0" w:color="auto"/>
        <w:right w:val="none" w:sz="0" w:space="0" w:color="auto"/>
      </w:divBdr>
    </w:div>
    <w:div w:id="1516378353">
      <w:bodyDiv w:val="1"/>
      <w:marLeft w:val="0"/>
      <w:marRight w:val="0"/>
      <w:marTop w:val="0"/>
      <w:marBottom w:val="0"/>
      <w:divBdr>
        <w:top w:val="none" w:sz="0" w:space="0" w:color="auto"/>
        <w:left w:val="none" w:sz="0" w:space="0" w:color="auto"/>
        <w:bottom w:val="none" w:sz="0" w:space="0" w:color="auto"/>
        <w:right w:val="none" w:sz="0" w:space="0" w:color="auto"/>
      </w:divBdr>
    </w:div>
    <w:div w:id="159353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14E83-2492-4B50-B992-24CD1BD4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751</Words>
  <Characters>4134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UNIVERSIDAD DEL DESARROLLO</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DEL DESARROLLO</dc:title>
  <dc:creator>Soledad Lavados</dc:creator>
  <cp:lastModifiedBy>Nairbis Sibrian</cp:lastModifiedBy>
  <cp:revision>2</cp:revision>
  <cp:lastPrinted>2015-09-01T19:29:00Z</cp:lastPrinted>
  <dcterms:created xsi:type="dcterms:W3CDTF">2022-12-05T12:56:00Z</dcterms:created>
  <dcterms:modified xsi:type="dcterms:W3CDTF">2022-12-05T12:56:00Z</dcterms:modified>
</cp:coreProperties>
</file>